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пороговых значений розничных цен на социально-значимые продовольственные товары на IІ квартал 2024 года по области Жетісу</w:t>
      </w:r>
    </w:p>
    <w:p>
      <w:r>
        <w:t xml:space="preserve">Постановление. Акимат области Жетісу. от 10.04.2024. № 195956. редакция от 10.04.2024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8 Закона Республики Казахстан "О регулировании торговой деятельности", приказом исполняющего обязанности Министра национальной экономики Республики Казахстан от 30 марта 2015 года № 282 "Об утверждении правил установления пороговых значений розничных цен на социально-значимые продовольственные товары и размера предельно допустимых розничных цен на них" (зарегистрировано в Реестре государственной регистрации нормативных правовых актов за № 11245), акимат области Жетісу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пороговые значения розничных цен на социально-значимые продовольственные товары на IІ квартал 2024 года по области Жетісу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предпринимательства и индустриально-инновационного развития области Жетісу" в установленном законодательством Республики Казахстан порядке, принять все необходимые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области Жетісу.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области | Б. Исабаев |</w:t>
      </w:r>
    </w:p>
    <w:p>
      <w:r>
        <w:t xml:space="preserve">|---|---|</w:t>
      </w:r>
    </w:p>
    <w:p>
      <w:r>
        <w:t xml:space="preserve">|  | Приложение к постановлению акимата области Жетісу от "___" _______ 2024 года №_____ |</w:t>
      </w:r>
    </w:p>
    <w:p>
      <w:r>
        <w:t xml:space="preserve">|---|---|</w:t>
      </w:r>
    </w:p>
    <w:p>
      <w:pPr>
        <w:pStyle w:val="Heading2"/>
      </w:pPr>
      <w:r>
        <w:t xml:space="preserve">Глава Пороговые значения розничных цен на социально-значимые продовольственные товары на ІІ квартал 2024 года по области Жетісу</w:t>
      </w:r>
    </w:p>
    <w:p>
      <w:r>
        <w:t xml:space="preserve">| № | Наименование товара | Единица измерения | ІІ квартал |</w:t>
      </w:r>
    </w:p>
    <w:p>
      <w:r>
        <w:t xml:space="preserve">|---|---|---|---|</w:t>
      </w:r>
    </w:p>
    <w:p>
      <w:r>
        <w:t xml:space="preserve">| 1 | Рис шлифованный (круглозерный, весовой) | тенге/ килограмм | 603 |</w:t>
      </w:r>
    </w:p>
    <w:p>
      <w:r>
        <w:t xml:space="preserve">| 2 | Мука пшеничная первого сорта | тенге/ килограмм | 283 |</w:t>
      </w:r>
    </w:p>
    <w:p>
      <w:r>
        <w:t xml:space="preserve">| 3 | Крупа гречневая (ядрица, весовая) | тенге/ килограмм | 342 |</w:t>
      </w:r>
    </w:p>
    <w:p>
      <w:r>
        <w:t xml:space="preserve">| 4 | Хлеб пшеничный из муки первого сорта (формовой) | тенге/ килограмм | 231 |</w:t>
      </w:r>
    </w:p>
    <w:p>
      <w:r>
        <w:t xml:space="preserve">| 5 | Рожки (весовые) | тенге/ килограмм | 446 |</w:t>
      </w:r>
    </w:p>
    <w:p>
      <w:r>
        <w:t xml:space="preserve">| 6 | Говядина (лопаточно-грудная часть с костями) | тенге/ килограмм | 2902 |</w:t>
      </w:r>
    </w:p>
    <w:p>
      <w:r>
        <w:t xml:space="preserve">| 7 | Мясо кур (бедренная и берцовая кость с прилегающей к ней мякотью) | тенге/ килограмм | 1346 |</w:t>
      </w:r>
    </w:p>
    <w:p>
      <w:r>
        <w:t xml:space="preserve">| 8 | Молоко пастеризованное 2,5% жирности в мягкой упаковке | тенге/литр | 487 |</w:t>
      </w:r>
    </w:p>
    <w:p>
      <w:r>
        <w:t xml:space="preserve">| 9 | Кефир 2,5% жирности в мягкой упаковке | тенге/литр | 420 |</w:t>
      </w:r>
    </w:p>
    <w:p>
      <w:r>
        <w:t xml:space="preserve">| 10 | Творог: 5–9 % жирности | тенге/ килограмм | 1743 |</w:t>
      </w:r>
    </w:p>
    <w:p>
      <w:r>
        <w:t xml:space="preserve">| 11 | Яйцо куриное (I категория) | тенге/штука | 564 |</w:t>
      </w:r>
    </w:p>
    <w:p>
      <w:r>
        <w:t xml:space="preserve">| 12 | Масло сливочное (несоленое, не менее 72,5 % жирности, без наполнителей и растительных жиров) | тенге/ килограмм | 5055 |</w:t>
      </w:r>
    </w:p>
    <w:p>
      <w:r>
        <w:t xml:space="preserve">| 13 | Масло подсолнечное | тенге/литр | 733 |</w:t>
      </w:r>
    </w:p>
    <w:p>
      <w:r>
        <w:t xml:space="preserve">| 14 | Капуста белокачанная | тенге/ килограмм | 274 |</w:t>
      </w:r>
    </w:p>
    <w:p>
      <w:r>
        <w:t xml:space="preserve">| 15 | Лук репчатый | тенге/ килограмм | 155 |</w:t>
      </w:r>
    </w:p>
    <w:p>
      <w:r>
        <w:t xml:space="preserve">| 16 | Морковь столовая | тенге/ килограмм | 274 |</w:t>
      </w:r>
    </w:p>
    <w:p>
      <w:r>
        <w:t xml:space="preserve">| 17 | Картофель | тенге/ килограмм | 224 |</w:t>
      </w:r>
    </w:p>
    <w:p>
      <w:r>
        <w:t xml:space="preserve">| 18 | Сахар белый – сахар-песок | тенге/ килограмм | 495 |</w:t>
      </w:r>
    </w:p>
    <w:p>
      <w:r>
        <w:t xml:space="preserve">| 19 | Соль поваренная пищевая (кроме "Экстра") | тенге/ килограмм | 94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