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О внесении изменения в постановление акимата Жангалинского района Западн-Казахстанской области от 10 сентября 2014 года № 232 "Об определении мест для размещения агитационных печатных материалов"</w:t>
      </w:r>
    </w:p>
    <w:p>
      <w:r>
        <w:t xml:space="preserve">Постановление, Изменения. Акимат Жангалинского района. от 17.02.2023. № 178747. редакция от 17.02.2023</w:t>
      </w:r>
    </w:p>
    <w:p>
      <w:pPr>
        <w:pStyle w:val="Heading2"/>
      </w:pPr>
      <w:r>
        <w:t xml:space="preserve">Текст</w:t>
      </w:r>
    </w:p>
    <w:p>
      <w:r>
        <w:t xml:space="preserve">Акимат Жангалинского района ПОСТАНОВЛЯЕТ:</w:t>
      </w:r>
    </w:p>
    <w:p>
      <w:pPr>
        <w:pStyle w:val="Heading2"/>
      </w:pPr>
      <w:r>
        <w:t xml:space="preserve">Пункт 1</w:t>
      </w:r>
    </w:p>
    <w:p>
      <w:r>
        <w:t xml:space="preserve">1. Внести в постановление акимата Жангалинского района Западно-Казахстанской области от 10 сентября 2014 года № 232 "Об определении мест для размещения агитационных печатных материалов" (зарегистрировано в Реестре государственной регистрации нормативных правовых актов под № 3637) следующее изменение:</w:t>
      </w:r>
    </w:p>
    <w:p>
      <w:pPr>
        <w:pStyle w:val="Heading2"/>
      </w:pPr>
      <w:r>
        <w:t xml:space="preserve">Приложение приложение указанного постановления изложить в новой редакции согласно приложению к настоящему постановлению.</w:t>
      </w:r>
    </w:p>
    <w:p>
      <w:pPr>
        <w:pStyle w:val="Heading2"/>
      </w:pPr>
      <w:r>
        <w:t xml:space="preserve">Пункт 2</w:t>
      </w:r>
    </w:p>
    <w:p>
      <w:r>
        <w:t xml:space="preserve">2. Государственному учреждению "Аппарат акима Жангалинского района" обеспечить государственную регистрацию настоящего постановления в Департаменте юстиции Западно-Казахстанской области.</w:t>
      </w:r>
    </w:p>
    <w:p>
      <w:pPr>
        <w:pStyle w:val="Heading2"/>
      </w:pPr>
      <w:r>
        <w:t xml:space="preserve">Пункт 3</w:t>
      </w:r>
    </w:p>
    <w:p>
      <w:r>
        <w:t xml:space="preserve">3. Контроль за исполнением настоящего постановления возложить на руководителя аппарата акима Жангалинского района.</w:t>
      </w:r>
    </w:p>
    <w:p>
      <w:pPr>
        <w:pStyle w:val="Heading2"/>
      </w:pPr>
      <w:r>
        <w:t xml:space="preserve">Пункт 4</w:t>
      </w:r>
    </w:p>
    <w:p>
      <w:r>
        <w:t xml:space="preserve">4. Настоящее постановление вводится в действие по истечении десяти календарных дней после дня его первого официального опубликования.</w:t>
      </w:r>
    </w:p>
    <w:p>
      <w:r>
        <w:t xml:space="preserve">| Аким Жангалинского района | Д. Закарин |</w:t>
      </w:r>
    </w:p>
    <w:p>
      <w:r>
        <w:t xml:space="preserve">|---|---|</w:t>
      </w:r>
    </w:p>
    <w:p>
      <w:pPr>
        <w:pStyle w:val="Heading2"/>
      </w:pPr>
      <w:r>
        <w:t xml:space="preserve">Текст</w:t>
      </w:r>
    </w:p>
    <w:p>
      <w:r>
        <w:t xml:space="preserve">"СОГЛАСОВАНО" Жангалинская районная территориальная избирательная комиссия</w:t>
      </w:r>
    </w:p>
    <w:p>
      <w:r>
        <w:t xml:space="preserve">|  | Приложение к постановлению акимата Жангалинского района от 17 февраля 2023 года № 85 |</w:t>
      </w:r>
    </w:p>
    <w:p>
      <w:r>
        <w:t xml:space="preserve">|---|---|</w:t>
      </w:r>
    </w:p>
    <w:p>
      <w:r>
        <w:t xml:space="preserve">|  | Приложение к постановлению акимата Жангалинского района от 10 сентября 2014 года № 232 |</w:t>
      </w:r>
    </w:p>
    <w:p>
      <w:pPr>
        <w:pStyle w:val="Heading2"/>
      </w:pPr>
      <w:r>
        <w:t xml:space="preserve">Глава Места для размещения агитационных печатных материалов Жангалинского района</w:t>
      </w:r>
    </w:p>
    <w:p>
      <w:r>
        <w:t xml:space="preserve">| Наименование сельского округа | Наименование населенного пункта | Места для размещения агитационных печатных материалов |</w:t>
      </w:r>
    </w:p>
    <w:p>
      <w:r>
        <w:t xml:space="preserve">|---|---|---|</w:t>
      </w:r>
    </w:p>
    <w:p>
      <w:r>
        <w:t xml:space="preserve">| Жангалинский | Жангала | улица Халыктар Достыгы, 61, слева от здания государственного коммунального казенного предприятия "Жангалинский районный центр досуга" Жангалинского районного управления культуры |</w:t>
      </w:r>
    </w:p>
    <w:p>
      <w:r>
        <w:t xml:space="preserve">| улица С.Сапарова, 2, слева от здания коммунального государственного учреждения "Станция юных туристов" отдела образования Жангалинского района управления образования акимата Западно-Казахстанской области" |  |  |</w:t>
      </w:r>
    </w:p>
    <w:p>
      <w:r>
        <w:t xml:space="preserve">| улица Д.Нурпейсовой, 35, слева от здания государственного коммунального казенного предприятия "Жангалинский колледж" управления образования акимата Западно-Казахстанской области" |  |  |</w:t>
      </w:r>
    </w:p>
    <w:p>
      <w:r>
        <w:t xml:space="preserve">| микрорайон Болашак, дом 27, справа от здания комунального государственного учреждения "Общеобразовательная школа №3" отдела образования Жангалинского района управления образования акимата Западно-Казахстанской области |  |  |</w:t>
      </w:r>
    </w:p>
    <w:p>
      <w:r>
        <w:t xml:space="preserve">| Бирликский | Бирлик | улица Тауелсиздик, 37, справа от здания сельского дома культуры государственного коммунального казенного предприятия "Жангалинский районный центр досуга" Жангалинского районного управления культуры |</w:t>
      </w:r>
    </w:p>
    <w:p>
      <w:r>
        <w:t xml:space="preserve">| Акбалшык | улица Акбалшык, 5, справа от здания сельского дома культуры государственного коммунального казенного предприятия "Жангалинский районный центр досуга" Жангалинского районного управления культуры |  |</w:t>
      </w:r>
    </w:p>
    <w:p>
      <w:r>
        <w:t xml:space="preserve">| Ушкемпир | улица Ушкемпир, 24, справа от здания фельдшерского пункта государственного коммунального предприятия на праве хозяйственного ведения "Жангалинская центральная районная больница" управления здравоохранения акимата Западно-Казахстанской области |  |</w:t>
      </w:r>
    </w:p>
    <w:p>
      <w:r>
        <w:t xml:space="preserve">| Жанаказанский | Жанаказан | улица К.Мырзагалиева, 2, слева от здания сельского дома культуры государственного коммунального казенного предприятия "Жангалинский районный центр досуга" Жангалинского районного управления культуры |</w:t>
      </w:r>
    </w:p>
    <w:p>
      <w:r>
        <w:t xml:space="preserve">| Жуалыой | улица Жуалыой, 10, справа от здания коммунального государственного учреждения "Общеобразовательная школа имени Х.Нурымгалиева" отдела образования Жангалинского района управления образования акимата Западно-Казахстанской области" |  |</w:t>
      </w:r>
    </w:p>
    <w:p>
      <w:r>
        <w:t xml:space="preserve">| Жанажолский | Жанажол | улица Габдеш Шокаева, 19/1, здание сельского дома культуры государственного коммунального казенного предприятия "Жангалинский районный центр досуга" Жангалинского районного управления культуры |</w:t>
      </w:r>
    </w:p>
    <w:p>
      <w:r>
        <w:t xml:space="preserve">| Сарыкол | улица Сарыкол, 46Б, справа от здания коммунального государственного учреждения "Общеобразовательная школа имени Абая" отдела образования Жангалинского района управления образования акимата Западно-Казахстанской области" |  |</w:t>
      </w:r>
    </w:p>
    <w:p>
      <w:r>
        <w:t xml:space="preserve">| Кіші Айдархан | улица Кіші Айдархан, 14, Слева от здания коммунального государственного учреждения "Начальная школа Кіші Айдархан" отдела образования Жангалинского района управления образования акимата Западно-Казахстанской области" |  |</w:t>
      </w:r>
    </w:p>
    <w:p>
      <w:r>
        <w:t xml:space="preserve">| Мастексайский | Мастексай | улица С.Мендешева, 3А, справа от здания коммунального государственного учреждения "Общеобразовательная школа имени С.Мендешева" отдела образования Жангалинского района управления образования акимата Западно-Казахстанской области" |</w:t>
      </w:r>
    </w:p>
    <w:p>
      <w:r>
        <w:t xml:space="preserve">| Мукыр | улица М.Сидегалиева, 22, справа от здания коммунального государственного учреждения "Общеобразовательная школа имени А.Жангелдина" отдела образования Жангалинского района управления образования акимата Западно-Казахстанской области" |  |</w:t>
      </w:r>
    </w:p>
    <w:p>
      <w:r>
        <w:t xml:space="preserve">| Копжасарский | Копжасар | улица Б.Бисекеновой, 6, Слева от здания сельского дома культуры государственного коммунального казенного предприятия "Жангалинский районный центр досуга" Жангалинского районного управления культуры |</w:t>
      </w:r>
    </w:p>
    <w:p>
      <w:r>
        <w:t xml:space="preserve">| Салтанат | улица Салтанат, 6, слева от здания медицинского пункта государственного коммунального предприятия на праве хозяйственного ведения "Жангалинская центральная районная больница" управления здравоохранения акимата Западно-Казахстанской области |  |</w:t>
      </w:r>
    </w:p>
    <w:p>
      <w:r>
        <w:t xml:space="preserve">| Саралжын | улица Саралжын, 4, справа от здания коммунального государственного учреждения "Начальная школа Саралжын" отдела образования Жангалинского района управления образования акимата Западно-Казахстанской области", |  |</w:t>
      </w:r>
    </w:p>
    <w:p>
      <w:r>
        <w:t xml:space="preserve">| Кызылобинский | Кызылоба | улица Курмангазы,1, слева от здания сельского дома культуры государственного коммунального казенного предприятия "Жангалинский районный центр досуга" Жангалинского районного управления культуры |</w:t>
      </w:r>
    </w:p>
    <w:p>
      <w:r>
        <w:t xml:space="preserve">| Жангелди | улица Жангелди, 12, здание коммунального государственного учреждения "Начальная школа Жангелді" отдела образования Жангалинского района управления образования Акимата Западно-Казахстанской области" |  |</w:t>
      </w:r>
    </w:p>
    <w:p>
      <w:r>
        <w:t xml:space="preserve">| Айтпай | улица Айтпай, 1, слева от здания коммунального государственного учреждения "Начальная школа Айтпай" отдела образования Жангалинского района управления образования акимата Западно-Казахстанской области" |  |</w:t>
      </w:r>
    </w:p>
    <w:p>
      <w:r>
        <w:t xml:space="preserve">| С. Мендешевский | С. Мендешев | улица Д.Нурпейсовой, 17, слева от здания комунального государственного учреждения "Кармановский комплекс "школа-ясли-детский сад" отдела образования Жангалинского района управления образования акимата Западно-Казахстанской области" |</w:t>
      </w:r>
    </w:p>
    <w:p>
      <w:r>
        <w:t xml:space="preserve">| Пятимарский | Пятимар | улица Абая, 79, слева от здания сельского дома культуры государственного коммунального казенного предприятия "Жангалинский районный центр досуга" Жангалинского районного управления культуры |</w:t>
      </w:r>
    </w:p>
    <w:p>
      <w:r>
        <w:t xml:space="preserve">| Аккус | улица Аккус, 3/1, справа от здания медицинского пункта государственного коммунального предприятия на праве хозяйственного ведения "Жангалинская центральная районная больница" управления здравоохранения акимата Западно-Казахстанской области |  |</w:t>
      </w:r>
    </w:p>
    <w:p>
      <w:r>
        <w:t xml:space="preserve">| Борык | улица Борык, 42, справа от здания коммунального государственного учреждения "Начальная школа Борық" отдела образования Жангалинского района управления образования акимата Западно-Казахстанской области" |  |</w:t>
      </w:r>
    </w:p>
    <w:p>
      <w:r>
        <w:t xml:space="preserve">| Плантация | улица Қазақ елі, 27, справа от здания медицинского пункта государственного коммунального предприятия на праве хозяйственного ведения "Жангалинская центральная районная больница" управления здравоохранения акимата Западно-Казахстанской области |  |</w:t>
      </w:r>
    </w:p>
    <w:p>
      <w:r>
        <w:t xml:space="preserve">Источник: Эталонный контрольный банк НПА Республики Казахстан. При расхождении приоритет имеет официальная публикация.</w:t>
      </w:r>
    </w:p>
    <w:sectPr>
      <w:pgSz w:w="11906" w:h="16838"/>
      <w:pgMar w:top="1134" w:right="851" w:bottom="1134" w:left="1701"/>
    </w:sectPr>
  </w:body>
</w:document>
</file>