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утратившими силу некоторых приказов</w:t>
      </w:r>
    </w:p>
    <w:p>
      <w:r>
        <w:t xml:space="preserve">Приказ. Министерство цифрового развития, инноваций и аэрокосмической промышленности Республики Казахстан (реорганизовано Указом Президента РК от 18.09.2025 г. № 997 путем его преобразования в Министерству искусственного интеллекта и цифрового развития РК с передачей функций и полномочий по инновационной деятельности в Министерство науки и высшего образования РК). от 30.05.2023. № 182401. редакция от 30.05.2023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27 Закона Республики Казахстан "О правовых актах", ПРИКАЗЫВАЮ:</w:t>
      </w:r>
    </w:p>
    <w:p>
      <w:pPr>
        <w:pStyle w:val="Heading2"/>
      </w:pPr>
      <w:r>
        <w:t xml:space="preserve">Пункт 1</w:t>
      </w:r>
    </w:p>
    <w:p>
      <w:r>
        <w:t xml:space="preserve">1. Признать утратившими силу:</w:t>
      </w:r>
    </w:p>
    <w:p>
      <w:pPr>
        <w:pStyle w:val="Heading2"/>
      </w:pPr>
      <w:r>
        <w:t xml:space="preserve">Подпункт 1</w:t>
      </w:r>
    </w:p>
    <w:p>
      <w:r>
        <w:t xml:space="preserve">1) приказ Министра по инвестициям и развитию Республики Казахстан от 21 апреля 2015 года № 476 "Об утверждении стандартов государственных услуг в сфере информатизации" (зарегистрирован в Реестре государственной регистрации нормативных правовых актов под № 11350);</w:t>
      </w:r>
    </w:p>
    <w:p>
      <w:pPr>
        <w:pStyle w:val="Heading2"/>
      </w:pPr>
      <w:r>
        <w:t xml:space="preserve">Подпункт 2</w:t>
      </w:r>
    </w:p>
    <w:p>
      <w:r>
        <w:t xml:space="preserve">2) приказ исполняющего обязанности Министра по инвестициям и развитию Республики Казахстан от 24 августа 2015 года № 877 "Об утверждении регламентов государственных услуг в области информатизации" (зарегистрирован в Реестре государственной регистрации нормативных правовых актов под № 12119).</w:t>
      </w:r>
    </w:p>
    <w:p>
      <w:pPr>
        <w:pStyle w:val="Heading2"/>
      </w:pPr>
      <w:r>
        <w:t xml:space="preserve">Пункт 2</w:t>
      </w:r>
    </w:p>
    <w:p>
      <w:r>
        <w:t xml:space="preserve">2. Юридическому департаменту Министерства цифрового развития, инноваций и аэрокосмической промышленности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цифрового развития, инноваций и аэрокосмической промышленности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цифрового развития, инноваций и аэрокосмической промышленности Республики Казахстан | Б. Мусин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