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Арысского городского маслихата от 23 сентября 2020 года № 54/380-VІ "О корректировке базовых ставок земельного налога""</w:t>
      </w:r>
    </w:p>
    <w:p>
      <w:r>
        <w:t xml:space="preserve">Решение, Изменения. Маслихат города Арысь. от 31.03.2021. № 154438. редакция от 31.03.2021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1 статьи 6 Закона Республики Казахстан от 23 января 2001 года "О местном государственном управлении и самоуправлении в Республике Казахстан" и пунктом 1 статьи 510 Кодекса Республики Казахстан от 25 декабря 2017 года "О налогах и других обязательных платежах в бюджет" (Налоговый кодекс),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Арысского городского маслихата от 23 сентября 2020 года № 54/380-VІ "О корректировке базовых ставок земельного налога" (зарегистрировано в реестре государственной регистрации нормативных правовых актов за № 5829, опубликовано в эталонном контрольном банке нормативных правовых актов Республики Казахстан в электронном виде 13 октября 2020 года)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На основании схемы зонирования земель города Арыс, утвержденной решением Арысского городского маслихата от 25 сентября 2012 года № 8/44-V (зарегистрировано в реестре государственной регистрации нормативных правовых актов за № 2127) повысить базовые ставки земельного налога, установленные статьями 505 и 506 Кодекса Республики Казахстан "О налогах и других обязательных платежах в бюджет" (Налоговый кодекс) для земель, находящихся в зонах 1, 2, 3, 4 и 5 за исключением земель, выделенных (отведенных) под автостоянки (паркинги), автозаправочные станции на 10 (десять) процентов.".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маслихата города Арыс" в порядке, установленном законодательством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аппарата маслихата города Арыс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2021 года.</w:t>
      </w:r>
    </w:p>
    <w:p>
      <w:r>
        <w:t xml:space="preserve">| Председатель сессии городского маслихата | К. Елгонов |</w:t>
      </w:r>
    </w:p>
    <w:p>
      <w:r>
        <w:t xml:space="preserve">|---|---|</w:t>
      </w:r>
    </w:p>
    <w:p>
      <w:r>
        <w:t xml:space="preserve">| Секретарь Арысского городского маслихата | А. Байтанаев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