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Лисаковского городского маслихата</w:t>
      </w:r>
    </w:p>
    <w:p>
      <w:r>
        <w:t xml:space="preserve">Решение. Маслихат г. Лисаковск. от 31.08.2021. № 158252. редакция от 31.08.2021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"О правовых актах" Лисаковский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силу:</w:t>
      </w:r>
    </w:p>
    <w:p>
      <w:pPr>
        <w:pStyle w:val="Heading2"/>
      </w:pPr>
      <w:r>
        <w:t xml:space="preserve">Подпункт 1</w:t>
      </w:r>
    </w:p>
    <w:p>
      <w:r>
        <w:t xml:space="preserve">1) решение маслихата "Об утверждении норм образования и накопления коммунальных отходов по городу Лисаковску" от 3 августа 2017 года № 132 (зарегистрировано в Реестре государственной регистрации нормативных правовых актов под № 7189);</w:t>
      </w:r>
    </w:p>
    <w:p>
      <w:pPr>
        <w:pStyle w:val="Heading2"/>
      </w:pPr>
      <w:r>
        <w:t xml:space="preserve">Подпункт 2</w:t>
      </w:r>
    </w:p>
    <w:p>
      <w:r>
        <w:t xml:space="preserve">2) решение маслихата "О внесении изменения в решение маслихата от 3 августа 2017 года № 132 "Об утверждении норм образования и накопления коммунальных отходов по городу Лисаковску" от 14 декабря 2020 года № 454 (зарегистрировано в Реестре государственной регистрации нормативных правовых актов под № 9659).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Секретарь городского маслихата | С. Шалдыбаева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