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признании утратившими силу некоторых постановлений акимата Мунайлинского района</w:t>
      </w:r>
    </w:p>
    <w:p>
      <w:r>
        <w:t xml:space="preserve">Постановление. Акимат Мунайлинского района. от 04.10.2021. № 159392. редакция от 04.10.2021</w:t>
      </w:r>
    </w:p>
    <w:p>
      <w:pPr>
        <w:pStyle w:val="Heading2"/>
      </w:pPr>
      <w:r>
        <w:t xml:space="preserve">Текст</w:t>
      </w:r>
    </w:p>
    <w:p>
      <w:r>
        <w:t xml:space="preserve">В соответствии с пунктом 1 статьи 27 Закона Республики Казахстан "О правовых актах", акимат Мунайлинского района ПОСТАНОВЛЯЕТ:</w:t>
      </w:r>
    </w:p>
    <w:p>
      <w:pPr>
        <w:pStyle w:val="Heading2"/>
      </w:pPr>
      <w:r>
        <w:t xml:space="preserve">Пункт 1</w:t>
      </w:r>
    </w:p>
    <w:p>
      <w:r>
        <w:t xml:space="preserve">1. Признать утратившими силу следующие постановления акимата Мунайлинского района Мангистауской области:</w:t>
      </w:r>
    </w:p>
    <w:p>
      <w:pPr>
        <w:pStyle w:val="Heading2"/>
      </w:pPr>
      <w:r>
        <w:t xml:space="preserve">Подпункт 1</w:t>
      </w:r>
    </w:p>
    <w:p>
      <w:r>
        <w:t xml:space="preserve">1) постановление от 2 марта 2021 года № 44-қ "Об установлении квоты рабочих мест для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лиц, освобожденных из мест лишения свободы, лиц состоящих на учете службы пробации на 2021 год" (зарегистрировано в Реестре государственной регистрации нормативных правовых актов за № 4464);</w:t>
      </w:r>
    </w:p>
    <w:p>
      <w:pPr>
        <w:pStyle w:val="Heading2"/>
      </w:pPr>
      <w:r>
        <w:t xml:space="preserve">Подпункт 2</w:t>
      </w:r>
    </w:p>
    <w:p>
      <w:r>
        <w:t xml:space="preserve">2) постановление от 4 мая 2021 года № 100-қ "Об установлении квоты рабочих мест для инвалидов" (зарегистрировано в Реестре государственной регистрации нормативных правовых актов за № 4514).</w:t>
      </w:r>
    </w:p>
    <w:p>
      <w:pPr>
        <w:pStyle w:val="Heading2"/>
      </w:pPr>
      <w:r>
        <w:t xml:space="preserve">Пункт 2</w:t>
      </w:r>
    </w:p>
    <w:p>
      <w:r>
        <w:t xml:space="preserve">2. Государственному учреждению "Аппарат акима Мунайлинского района" обеспечить государственную регистрацию настоящего постановления в Министерстве юстиции Республики Казахстан.</w:t>
      </w:r>
    </w:p>
    <w:p>
      <w:pPr>
        <w:pStyle w:val="Heading2"/>
      </w:pPr>
      <w:r>
        <w:t xml:space="preserve">Пункт 3</w:t>
      </w:r>
    </w:p>
    <w:p>
      <w:r>
        <w:t xml:space="preserve">3. Контроль за исполнением настоящего постановления возложить на руководителя аппарата акима Мунайлинского района.</w:t>
      </w:r>
    </w:p>
    <w:p>
      <w:pPr>
        <w:pStyle w:val="Heading2"/>
      </w:pPr>
      <w:r>
        <w:t xml:space="preserve">Пункт 4</w:t>
      </w:r>
    </w:p>
    <w:p>
      <w:r>
        <w:t xml:space="preserve">4. Настоящее постановление вводится в действие со дня его первого официального опубликования.</w:t>
      </w:r>
    </w:p>
    <w:p>
      <w:r>
        <w:t xml:space="preserve">| Аким Мунайлинского района | Р. Елтизаров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