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Алакольского района на 2022-2024 годы</w:t>
      </w:r>
    </w:p>
    <w:p>
      <w:r>
        <w:t xml:space="preserve">Решение. Маслихат Алакольского района (передан в область Жетісу). от 27.12.2021. № 162394. редакция от 02.12.2022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01.01.2022 в соответствии с пунктом 5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маслихат Алакольского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2022-2024 годы согласно приложениям 1 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14 525 963 тысяча тенге, в том числе:</w:t>
      </w:r>
    </w:p>
    <w:p>
      <w:r>
        <w:t xml:space="preserve">налоговые поступления – 2 840 855 тысяч тенге;</w:t>
      </w:r>
    </w:p>
    <w:p>
      <w:r>
        <w:t xml:space="preserve">неналоговые поступления – 16 851 тысяч тенге;</w:t>
      </w:r>
    </w:p>
    <w:p>
      <w:r>
        <w:t xml:space="preserve">поступления от продажи основного капитала – 53 383 тысячи тенге;</w:t>
      </w:r>
    </w:p>
    <w:p>
      <w:r>
        <w:t xml:space="preserve">поступления трансфертов – 11 614 874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17 215 634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10 141 тысяч тенге, в том числе:</w:t>
      </w:r>
    </w:p>
    <w:p>
      <w:r>
        <w:t xml:space="preserve">бюджетные кредиты – 36 756 тысяч тенге;</w:t>
      </w:r>
    </w:p>
    <w:p>
      <w:r>
        <w:t xml:space="preserve">погашение бюджетных кредитов – 26 615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- 2 699 812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2 699 812 тысяч тенге, в том числе:</w:t>
      </w:r>
    </w:p>
    <w:p>
      <w:r>
        <w:t xml:space="preserve">поступление займов – 36 756 тысяч тенге;</w:t>
      </w:r>
    </w:p>
    <w:p>
      <w:r>
        <w:t xml:space="preserve">погашение займов – 26 971 тысяча тенге;</w:t>
      </w:r>
    </w:p>
    <w:p>
      <w:r>
        <w:t xml:space="preserve">используемые остатки бюджетных средств 2 690 027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районном бюджете на 2022 год объемы бюджетных субвенций, передаваемых из районного бюджета в бюджеты города районного значения, села, сельских округов, в сумме 856 048 тысяч тенге, в том числе:</w:t>
      </w:r>
    </w:p>
    <w:p>
      <w:r>
        <w:t xml:space="preserve">Ушаральский городской округ 61 838 тысяч тенге;</w:t>
      </w:r>
    </w:p>
    <w:p>
      <w:r>
        <w:t xml:space="preserve">Кабанбайский сельский округ 17 627 тысяч тенге;</w:t>
      </w:r>
    </w:p>
    <w:p>
      <w:r>
        <w:t xml:space="preserve">Бескольский сельский округ 26 211 тысяч тенге;</w:t>
      </w:r>
    </w:p>
    <w:p>
      <w:r>
        <w:t xml:space="preserve">Достыкский сельский округ 25 015 тысяч тенге;</w:t>
      </w:r>
    </w:p>
    <w:p>
      <w:r>
        <w:t xml:space="preserve">Жагатальский сельский округ 27 699 тысяч тенге;</w:t>
      </w:r>
    </w:p>
    <w:p>
      <w:r>
        <w:t xml:space="preserve">Жанаминский сельский округ 37 093 тысячи тенге;</w:t>
      </w:r>
    </w:p>
    <w:p>
      <w:r>
        <w:t xml:space="preserve">Кольбайский сельский округ 36 132 тысячи тенге;</w:t>
      </w:r>
    </w:p>
    <w:p>
      <w:r>
        <w:t xml:space="preserve">Жыландинский сельский округ 28 554 тысячи тенге;</w:t>
      </w:r>
    </w:p>
    <w:p>
      <w:r>
        <w:t xml:space="preserve">Екпиндинский сельский округ 35 258 тысяч тенге;</w:t>
      </w:r>
    </w:p>
    <w:p>
      <w:r>
        <w:t xml:space="preserve">Теректинский сельский округ 29 307 тысяч тенге;</w:t>
      </w:r>
    </w:p>
    <w:p>
      <w:r>
        <w:t xml:space="preserve">Токжайлауский сельский округ 37 809 тысяч тенге;</w:t>
      </w:r>
    </w:p>
    <w:p>
      <w:r>
        <w:t xml:space="preserve">Акжарский сельский округ 30 013 тысяч тенге;</w:t>
      </w:r>
    </w:p>
    <w:p>
      <w:r>
        <w:t xml:space="preserve">Ыргайтинский сельский округ 109 599 тысяч тенге;</w:t>
      </w:r>
    </w:p>
    <w:p>
      <w:r>
        <w:t xml:space="preserve">Актубекский сельский округ 27 364 тысячи тенге;</w:t>
      </w:r>
    </w:p>
    <w:p>
      <w:r>
        <w:t xml:space="preserve">Архарлинский сельский округ 29 251 тысяча тенге;</w:t>
      </w:r>
    </w:p>
    <w:p>
      <w:r>
        <w:t xml:space="preserve">Жайпакский сельский округ 32 364 тысячи тенге;</w:t>
      </w:r>
    </w:p>
    <w:p>
      <w:r>
        <w:t xml:space="preserve">Енбекшинский сельский округ 31 282 тысячи тенге;</w:t>
      </w:r>
    </w:p>
    <w:p>
      <w:r>
        <w:t xml:space="preserve">Ушбулакский сельский округ 35 251 тысяча тенге;</w:t>
      </w:r>
    </w:p>
    <w:p>
      <w:r>
        <w:t xml:space="preserve">Кызылащинский сельский округ 33 190 тысяч тенге;</w:t>
      </w:r>
    </w:p>
    <w:p>
      <w:r>
        <w:t xml:space="preserve">Сапакский сельский округ 30 968 тысяч тенге;</w:t>
      </w:r>
    </w:p>
    <w:p>
      <w:r>
        <w:t xml:space="preserve">Камыскалинский сельский округ 34 508 тысяч тенге;</w:t>
      </w:r>
    </w:p>
    <w:p>
      <w:r>
        <w:t xml:space="preserve">Лепсинский сельский округ 39 010 тысяч тенге;</w:t>
      </w:r>
    </w:p>
    <w:p>
      <w:r>
        <w:t xml:space="preserve">Ынталинский сельский округ 28 977 тысяч тенге;</w:t>
      </w:r>
    </w:p>
    <w:p>
      <w:r>
        <w:t xml:space="preserve">Кайнарский сельский округ 31 728 тысяч тенге;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2022 год предусмотрены целевые текущие трансферты бюджетам города районного значения, сельских округов в том числе на:</w:t>
      </w:r>
    </w:p>
    <w:p>
      <w:r>
        <w:t xml:space="preserve">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года;</w:t>
      </w:r>
    </w:p>
    <w:p>
      <w:r>
        <w:t xml:space="preserve">Распределение указанных трансфертов бюджетам города районного значения, сельских округов определяются на основании постановления акимата Алакольского района.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2022 год в сумме 61 750 тысяч тенге.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действие с 1 января 2022 года.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|---|---|</w:t>
      </w:r>
    </w:p>
    <w:p>
      <w:r>
        <w:t xml:space="preserve">|  | Приложение 1 к решению маслихата Алакольского района от "27" декабря 2021 года № 18-1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Алакольского районного маслихата области Жетісу от 02.12.2022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14 525 963 |</w:t>
      </w:r>
    </w:p>
    <w:p>
      <w:r>
        <w:t xml:space="preserve">| 1 |  |  | Налоговые поступления | 2 840 855 |</w:t>
      </w:r>
    </w:p>
    <w:p>
      <w:r>
        <w:t xml:space="preserve">|  | 01 |  | Подоходный налог | 1 278 671 |</w:t>
      </w:r>
    </w:p>
    <w:p>
      <w:r>
        <w:t xml:space="preserve">|  |  | 1 | Корпоративный подоходный налог | 1 278 671 |</w:t>
      </w:r>
    </w:p>
    <w:p>
      <w:r>
        <w:t xml:space="preserve">|  | 04 |  | Налоги на собственность | 1 490 963 |</w:t>
      </w:r>
    </w:p>
    <w:p>
      <w:r>
        <w:t xml:space="preserve">|  |  | 1 | Налоги на имущество | 1 490 963 |</w:t>
      </w:r>
    </w:p>
    <w:p>
      <w:r>
        <w:t xml:space="preserve">|  | 05 |  | Внутренние налоги на товары, работы и услуги | 58 028 |</w:t>
      </w:r>
    </w:p>
    <w:p>
      <w:r>
        <w:t xml:space="preserve">|  |  | 2 | Акцизы | 9 859 |</w:t>
      </w:r>
    </w:p>
    <w:p>
      <w:r>
        <w:t xml:space="preserve">|  |  | 3 | Поступления за использование природных и других ресурсов | 31 234 |</w:t>
      </w:r>
    </w:p>
    <w:p>
      <w:r>
        <w:t xml:space="preserve">|  |  | 4 | Сборы за ведение предпринимательской и профессиональной деятельности | 16 935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13 193 |</w:t>
      </w:r>
    </w:p>
    <w:p>
      <w:r>
        <w:t xml:space="preserve">|  |  | 1 | Государственная пошлина | 13 193 |</w:t>
      </w:r>
    </w:p>
    <w:p>
      <w:r>
        <w:t xml:space="preserve">| 2 |  |  | Неналоговые поступления | 16 851 |</w:t>
      </w:r>
    </w:p>
    <w:p>
      <w:r>
        <w:t xml:space="preserve">|  | 01 |  | Доходы от государственной собственности | 3 931 |</w:t>
      </w:r>
    </w:p>
    <w:p>
      <w:r>
        <w:t xml:space="preserve">|  |  | 5 | Доходы от аренды имущества, находящегося в государственной собственности | 3 902 |</w:t>
      </w:r>
    </w:p>
    <w:p>
      <w:r>
        <w:t xml:space="preserve">|  |  | 7 | Вознаграждения по кредитам, выданным из государственного бюджета | 29 |</w:t>
      </w:r>
    </w:p>
    <w:p>
      <w:r>
        <w:t xml:space="preserve">|  | 06 |  | Прочие неналоговые поступления | 12 920 |</w:t>
      </w:r>
    </w:p>
    <w:p>
      <w:r>
        <w:t xml:space="preserve">|  |  | 1 | Прочие неналоговые поступления | 12 920 |</w:t>
      </w:r>
    </w:p>
    <w:p>
      <w:r>
        <w:t xml:space="preserve">| 3 |  |  | Поступления от продажи основного капитала | 53 383 |</w:t>
      </w:r>
    </w:p>
    <w:p>
      <w:r>
        <w:t xml:space="preserve">|  | 03 |  | Продажа земли и нематериальных активов | 53 383 |</w:t>
      </w:r>
    </w:p>
    <w:p>
      <w:r>
        <w:t xml:space="preserve">|  |  | 1 | Продажа земли | 53 259 |</w:t>
      </w:r>
    </w:p>
    <w:p>
      <w:r>
        <w:t xml:space="preserve">|  |  | 2 | Плата за продажу права аренды земельных участков | 124 |</w:t>
      </w:r>
    </w:p>
    <w:p>
      <w:r>
        <w:t xml:space="preserve">| 4 |  |  | Поступления трансфертов | 11 614 874 |</w:t>
      </w:r>
    </w:p>
    <w:p>
      <w:r>
        <w:t xml:space="preserve">|  | 02 |  | Трансферты из вышестоящих органов государственного управления | 11 614 874 |</w:t>
      </w:r>
    </w:p>
    <w:p>
      <w:r>
        <w:t xml:space="preserve">|  |  | 2 | Трансферты из областного бюджета | 11 614 874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17 215 634 |</w:t>
      </w:r>
    </w:p>
    <w:p>
      <w:r>
        <w:t xml:space="preserve">| 1 |  |  |  | Государственные услуги общего характера | 789 359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421 999 |</w:t>
      </w:r>
    </w:p>
    <w:p>
      <w:r>
        <w:t xml:space="preserve">|  |  | 112 |  | Аппарат маслихата района (города областного значения) | 41 191 |</w:t>
      </w:r>
    </w:p>
    <w:p>
      <w:r>
        <w:t xml:space="preserve">|  |  |  | 001 | Услуги по обеспечению деятельности маслихата района (города областного значения) | 41 191 |</w:t>
      </w:r>
    </w:p>
    <w:p>
      <w:r>
        <w:t xml:space="preserve">|  |  | 122 |  | Аппарат акима района (города областного значения) | 380 808 |</w:t>
      </w:r>
    </w:p>
    <w:p>
      <w:r>
        <w:t xml:space="preserve">|  |  |  | 001 | Услуги по обеспечению деятельности акима района (города областного значения) | 244 671 |</w:t>
      </w:r>
    </w:p>
    <w:p>
      <w:r>
        <w:t xml:space="preserve">|  |  |  | 003 | Капитальные расходы государственного органа | 87 104 |</w:t>
      </w:r>
    </w:p>
    <w:p>
      <w:r>
        <w:t xml:space="preserve">|  |  |  | 113 | Целевые текущие трансферты нижестоящим бюджетам | 49 033 |</w:t>
      </w:r>
    </w:p>
    <w:p>
      <w:r>
        <w:t xml:space="preserve">|  | 2 |  |  | Финансовая деятельность | 5 409 |</w:t>
      </w:r>
    </w:p>
    <w:p>
      <w:r>
        <w:t xml:space="preserve">|  |  | 459 |  | Отдел экономики и финансов района (города областного значения) | 5 409 |</w:t>
      </w:r>
    </w:p>
    <w:p>
      <w:r>
        <w:t xml:space="preserve">|  |  |  | 003 | Проведение оценки имущества в целях налогообложения | 2 301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3 108 |</w:t>
      </w:r>
    </w:p>
    <w:p>
      <w:r>
        <w:t xml:space="preserve">|  | 9 |  |  | Прочие государственные услуги общего характера | 361 951 |</w:t>
      </w:r>
    </w:p>
    <w:p>
      <w:r>
        <w:t xml:space="preserve">|  |  | 459 |  | Отдел экономики и финансов района (города областного значения) | 89 188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63 221 |</w:t>
      </w:r>
    </w:p>
    <w:p>
      <w:r>
        <w:t xml:space="preserve">|  |  |  | 015 | Капитальные расходы государственного органа | 1 495 |</w:t>
      </w:r>
    </w:p>
    <w:p>
      <w:r>
        <w:t xml:space="preserve">|  |  |  | 113 | Целевые текущие трансферты нижестоящим бюджетам | 24 472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272 763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38 788 |</w:t>
      </w:r>
    </w:p>
    <w:p>
      <w:r>
        <w:t xml:space="preserve">|  |  |  | 013 | Капитальные расходы государственного органа | 400 |</w:t>
      </w:r>
    </w:p>
    <w:p>
      <w:r>
        <w:t xml:space="preserve">|  |  |  | 067 | Капитальные расходы подведомственных государственных учреждений и организаций | 181 182 |</w:t>
      </w:r>
    </w:p>
    <w:p>
      <w:r>
        <w:t xml:space="preserve">|  |  |  | 113 | Целевые текущие трансферты нижестоящим бюджетам | 52 393 |</w:t>
      </w:r>
    </w:p>
    <w:p>
      <w:r>
        <w:t xml:space="preserve">| 2 |  |  |  | Оборона | 51 298 |</w:t>
      </w:r>
    </w:p>
    <w:p>
      <w:r>
        <w:t xml:space="preserve">|  | 1 |  |  | Военные нужды | 18 332 |</w:t>
      </w:r>
    </w:p>
    <w:p>
      <w:r>
        <w:t xml:space="preserve">|  |  | 122 |  | Аппарат акима района (города областного значения) | 18 332 |</w:t>
      </w:r>
    </w:p>
    <w:p>
      <w:r>
        <w:t xml:space="preserve">|  |  |  | 005 | Мероприятия в рамках исполнения всеобщей воинской обязанности | 18 332 |</w:t>
      </w:r>
    </w:p>
    <w:p>
      <w:r>
        <w:t xml:space="preserve">|  | 2 |  |  | Организация работы по чрезвычайным ситуациям | 32 966 |</w:t>
      </w:r>
    </w:p>
    <w:p>
      <w:r>
        <w:t xml:space="preserve">|  |  | 122 |  | Аппарат акима района (города областного значения) | 32 966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32 966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38 708 |</w:t>
      </w:r>
    </w:p>
    <w:p>
      <w:r>
        <w:t xml:space="preserve">|  | 9 |  |  | Прочие услуги в области общественного порядка и безопасности | 38 708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38 708 |</w:t>
      </w:r>
    </w:p>
    <w:p>
      <w:r>
        <w:t xml:space="preserve">|  |  |  | 021 | Обеспечение безопасности дорожного движения в населенных пунктах | 38 708 |</w:t>
      </w:r>
    </w:p>
    <w:p>
      <w:r>
        <w:t xml:space="preserve">| 6 |  |  |  | Социальная помощь и социальное обеспечение | 1 376 875 |</w:t>
      </w:r>
    </w:p>
    <w:p>
      <w:r>
        <w:t xml:space="preserve">|  | 1 |  |  | Социальное обеспечение | 222 380 |</w:t>
      </w:r>
    </w:p>
    <w:p>
      <w:r>
        <w:t xml:space="preserve">|  |  | 451 |  | Отдел занятости и социальных программ района (города областного значения) | 222 380 |</w:t>
      </w:r>
    </w:p>
    <w:p>
      <w:r>
        <w:t xml:space="preserve">|  |  |  | 005 | Государственная адресная социальная помощь | 222 380 |</w:t>
      </w:r>
    </w:p>
    <w:p>
      <w:r>
        <w:t xml:space="preserve">|  | 2 |  |  | Социальная помощь | 1 089 307 |</w:t>
      </w:r>
    </w:p>
    <w:p>
      <w:r>
        <w:t xml:space="preserve">|  |  | 451 |  | Отдел занятости и социальных программ района (города областного значения) | 1 089 307 |</w:t>
      </w:r>
    </w:p>
    <w:p>
      <w:r>
        <w:t xml:space="preserve">|  |  |  | 002 | Программа занятости | 658 897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35 611 |</w:t>
      </w:r>
    </w:p>
    <w:p>
      <w:r>
        <w:t xml:space="preserve">|  |  |  | 006 | Оказание жилищной помощи | 120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32 850 |</w:t>
      </w:r>
    </w:p>
    <w:p>
      <w:r>
        <w:t xml:space="preserve">|  |  |  | 010 | Материальное обеспечение детей-инвалидов, воспитывающихся и обучающихся на дому | 3 729 |</w:t>
      </w:r>
    </w:p>
    <w:p>
      <w:r>
        <w:t xml:space="preserve">|  |  |  | 014 | Оказание социальной помощи нуждающимся гражданам на дому | 101 517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186 910 |</w:t>
      </w:r>
    </w:p>
    <w:p>
      <w:r>
        <w:t xml:space="preserve">|  |  |  | 023 | Обеспечение деятельности центров занятости населения | 69 673 |</w:t>
      </w:r>
    </w:p>
    <w:p>
      <w:r>
        <w:t xml:space="preserve">|  | 9 |  |  | Прочие услуги в области социальной помощи и социального обеспечения | 65 188 |</w:t>
      </w:r>
    </w:p>
    <w:p>
      <w:r>
        <w:t xml:space="preserve">|  |  | 451 |  | Отдел занятости и социальных программ района (города областного значения) | 48 188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33 061 |</w:t>
      </w:r>
    </w:p>
    <w:p>
      <w:r>
        <w:t xml:space="preserve">|  |  |  | 011 | Оплата услуг по зачислению, выплате и доставке пособий и других социальных выплат | 1 567 |</w:t>
      </w:r>
    </w:p>
    <w:p>
      <w:r>
        <w:t xml:space="preserve">|  |  |  | 050 | Обеспечение прав и улучшение качества жизни инвалидов в Республике Казахстан | 13 560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7 353 944 |</w:t>
      </w:r>
    </w:p>
    <w:p>
      <w:r>
        <w:t xml:space="preserve">|  | 1 |  |  | Жилищное хозяйство | 1 022 212 |</w:t>
      </w:r>
    </w:p>
    <w:p>
      <w:r>
        <w:t xml:space="preserve">|  |  | 472 |  | Отдел строительства, архитектуры и градостроительства района (города областного значения) | 1 022 212 |</w:t>
      </w:r>
    </w:p>
    <w:p>
      <w:r>
        <w:t xml:space="preserve">|  |  |  | 003 | Проектирование и (или) строительство, реконструкция жилья коммунального жилищного фонда | 735 650 |</w:t>
      </w:r>
    </w:p>
    <w:p>
      <w:r>
        <w:t xml:space="preserve">|  |  |  | 004 | Проектирование, развитие и (или) обустройство инженерно-коммуникационной инфраструктуры | 286 562 |</w:t>
      </w:r>
    </w:p>
    <w:p>
      <w:r>
        <w:t xml:space="preserve">|  | 2 |  |  | Коммунальное хозяйство | 6 069 630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6 069 630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54 678 |</w:t>
      </w:r>
    </w:p>
    <w:p>
      <w:r>
        <w:t xml:space="preserve">|  |  |  | 029 | Развитие системы водоснабжения и водоотведения | 5 934 357 |</w:t>
      </w:r>
    </w:p>
    <w:p>
      <w:r>
        <w:t xml:space="preserve">|  |  |  | 058 | Развитие системы водоснабжения и водоотведения в сельских населенных пунктах | 80 595 |</w:t>
      </w:r>
    </w:p>
    <w:p>
      <w:r>
        <w:t xml:space="preserve">|  | 3 |  |  | Благоустройство населенных пунктов | 262 102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262 102 |</w:t>
      </w:r>
    </w:p>
    <w:p>
      <w:r>
        <w:t xml:space="preserve">|  |  |  | 015 | Освещение улиц в населенных пунктах | 94 264 |</w:t>
      </w:r>
    </w:p>
    <w:p>
      <w:r>
        <w:t xml:space="preserve">|  |  |  | 018 | Благоустройство и озеленение населенных пунктов | 167 838 |</w:t>
      </w:r>
    </w:p>
    <w:p>
      <w:r>
        <w:t xml:space="preserve">| 8 |  |  |  | Культура, спорт, туризм и информационное пространство | 517 707 |</w:t>
      </w:r>
    </w:p>
    <w:p>
      <w:r>
        <w:t xml:space="preserve">|  | 1 |  |  | Деятельность в области культуры | 280 997 |</w:t>
      </w:r>
    </w:p>
    <w:p>
      <w:r>
        <w:t xml:space="preserve">|  |  | 472 |  | Отдел строительства, архитектуры и градостроительства района (города областного значения) | 23 326 |</w:t>
      </w:r>
    </w:p>
    <w:p>
      <w:r>
        <w:t xml:space="preserve">|  |  |  | 011 | Развитие объектов культуры | 23 326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257 671 |</w:t>
      </w:r>
    </w:p>
    <w:p>
      <w:r>
        <w:t xml:space="preserve">|  |  |  | 009 | Поддержка культурно-досуговой работы | 257 671 |</w:t>
      </w:r>
    </w:p>
    <w:p>
      <w:r>
        <w:t xml:space="preserve">|  | 2 |  |  | Спорт | 65 972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65 972 |</w:t>
      </w:r>
    </w:p>
    <w:p>
      <w:r>
        <w:t xml:space="preserve">|  |  |  | 014 | Проведение спортивных соревнований на районном (города областного значения) уровне | 63 327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2 645 |</w:t>
      </w:r>
    </w:p>
    <w:p>
      <w:r>
        <w:t xml:space="preserve">|  | 3 |  |  | Информационное пространство | 88 581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88 581 |</w:t>
      </w:r>
    </w:p>
    <w:p>
      <w:r>
        <w:t xml:space="preserve">|  |  |  | 007 | Функционирование районных (городских) библиотек | 87 445 |</w:t>
      </w:r>
    </w:p>
    <w:p>
      <w:r>
        <w:t xml:space="preserve">|  |  |  | 008 | Развитие государственного языка и других языков народа Казахстана | 1 136 |</w:t>
      </w:r>
    </w:p>
    <w:p>
      <w:r>
        <w:t xml:space="preserve">|  | 9 |  |  | Прочие услуги по организации культуры, спорта, туризма и информационного пространства | 82 157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82 157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42 427 |</w:t>
      </w:r>
    </w:p>
    <w:p>
      <w:r>
        <w:t xml:space="preserve">|  |  |  | 002 | Создание информационных систем | 20 346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 | 032 | Капитальные расходы подведомственных государственных учреждений и организаций | 18 984 |</w:t>
      </w:r>
    </w:p>
    <w:p>
      <w:r>
        <w:t xml:space="preserve">| 9 |  |  |  | Топливно-энергетический комплекс и недропользование | 547 078 |</w:t>
      </w:r>
    </w:p>
    <w:p>
      <w:r>
        <w:t xml:space="preserve">|  | 1 |  |  | Топливо и энергетика | 547 078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547 078 |</w:t>
      </w:r>
    </w:p>
    <w:p>
      <w:r>
        <w:t xml:space="preserve">|  |  |  | 019 | Развитие теплоэнергетической системы | 547 078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95 337 |</w:t>
      </w:r>
    </w:p>
    <w:p>
      <w:r>
        <w:t xml:space="preserve">|  | 1 |  |  | Сельское хозяйство | 65 874 |</w:t>
      </w:r>
    </w:p>
    <w:p>
      <w:r>
        <w:t xml:space="preserve">|  |  | 477 |  | Отдел сельского хозяйства и земельных отношений района (города областного значения) | 65 874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60 194 |</w:t>
      </w:r>
    </w:p>
    <w:p>
      <w:r>
        <w:t xml:space="preserve">|  |  |  | 003 | Капитальные расходы государственного органа | 5 680 |</w:t>
      </w:r>
    </w:p>
    <w:p>
      <w:r>
        <w:t xml:space="preserve">|  | 6 |  |  | Земельные отношения | 12 844 |</w:t>
      </w:r>
    </w:p>
    <w:p>
      <w:r>
        <w:t xml:space="preserve">|  |  | 477 |  | Отдел сельского хозяйства и земельных отношений района (города областного значения) | 12 844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12 844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16 619 |</w:t>
      </w:r>
    </w:p>
    <w:p>
      <w:r>
        <w:t xml:space="preserve">|  |  | 459 |  | Отдел экономики и финансов района (города областного значения) | 16 619 |</w:t>
      </w:r>
    </w:p>
    <w:p>
      <w:r>
        <w:t xml:space="preserve">|  |  |  | 099 | Реализация мер по оказанию социальной поддержки специалистов | 16 619 |</w:t>
      </w:r>
    </w:p>
    <w:p>
      <w:r>
        <w:t xml:space="preserve">| 11 |  |  |  | Промышленность, архитектурная, градостроительная и строительная деятельность | 67 127 |</w:t>
      </w:r>
    </w:p>
    <w:p>
      <w:r>
        <w:t xml:space="preserve">|  | 2 |  |  | Архитектурная, градостроительная и строительная деятельность | 67 127 |</w:t>
      </w:r>
    </w:p>
    <w:p>
      <w:r>
        <w:t xml:space="preserve">|  |  | 472 |  | Отдел строительства, архитектуры и градостроительства района (города областного значения) | 67 127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35 567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31 160 |</w:t>
      </w:r>
    </w:p>
    <w:p>
      <w:r>
        <w:t xml:space="preserve">|  |  |  | 015 | Капитальные расходы государственного органа | 400 |</w:t>
      </w:r>
    </w:p>
    <w:p>
      <w:r>
        <w:t xml:space="preserve">| 12 |  |  |  | Транспорт и коммуникации | 985 763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Автомобильный транспорт | 985 763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985 763 |</w:t>
      </w:r>
    </w:p>
    <w:p>
      <w:r>
        <w:t xml:space="preserve">|  |  |  | 020 | Развитие транспортной инфраструктуры | 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985 763 |</w:t>
      </w:r>
    </w:p>
    <w:p>
      <w:r>
        <w:t xml:space="preserve">| 13 |  |  |  | Прочие | 278 392 |</w:t>
      </w:r>
    </w:p>
    <w:p>
      <w:r>
        <w:t xml:space="preserve">|  | 3 |  |  | Поддержка предпринимательской деятельности и защита конкуренции | 22 955 |</w:t>
      </w:r>
    </w:p>
    <w:p>
      <w:r>
        <w:t xml:space="preserve">|  |  | 469 |  | Отдел предпринимательства района (города областного значения) | 22 955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22 555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9 |  |  | Прочие | 255 437 |</w:t>
      </w:r>
    </w:p>
    <w:p>
      <w:r>
        <w:t xml:space="preserve">|  |  | 459 |  | Отдел экономики и финансов района (города областного значения) | 61 750 |</w:t>
      </w:r>
    </w:p>
    <w:p>
      <w:r>
        <w:t xml:space="preserve">|  |  |  | 012 | Резерв местного исполнительного органа района (города областного значения) | 61 750 |</w:t>
      </w:r>
    </w:p>
    <w:p>
      <w:r>
        <w:t xml:space="preserve">|  |  | 472 |  | Отдел строительства, архитектуры и градостроительства района (города областного значения) | 193 687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193 687 |</w:t>
      </w:r>
    </w:p>
    <w:p>
      <w:r>
        <w:t xml:space="preserve">| 14 |  |  |  | Обслуживание долга | 185 334 |</w:t>
      </w:r>
    </w:p>
    <w:p>
      <w:r>
        <w:t xml:space="preserve">|  | 1 |  |  | Обслуживание долга | 185 334 |</w:t>
      </w:r>
    </w:p>
    <w:p>
      <w:r>
        <w:t xml:space="preserve">|  |  | 459 |  | Отдел экономики и финансов района (города областного значения) | 185 334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185 334 |</w:t>
      </w:r>
    </w:p>
    <w:p>
      <w:r>
        <w:t xml:space="preserve">| 15 |  |  |  | Трансферты | 4 928 712 |</w:t>
      </w:r>
    </w:p>
    <w:p>
      <w:r>
        <w:t xml:space="preserve">|  | 1 |  |  | Трансферты | 4 928 712 |</w:t>
      </w:r>
    </w:p>
    <w:p>
      <w:r>
        <w:t xml:space="preserve">|  |  | 459 |  | Отдел экономики и финансов района (города областного значения) | 4 928 712 |</w:t>
      </w:r>
    </w:p>
    <w:p>
      <w:r>
        <w:t xml:space="preserve">|  |  |  | 006 | Возврат неиспользованных (недоиспользованных) целевых трансфертов | 2376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3 920 047 |</w:t>
      </w:r>
    </w:p>
    <w:p>
      <w:r>
        <w:t xml:space="preserve">|  |  |  | 038 | Субвенции | 856 048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150 241 |</w:t>
      </w:r>
    </w:p>
    <w:p>
      <w:r>
        <w:t xml:space="preserve">|  |  |  |  | ІІІ. Чистое бюджетное кредитование | 10 141 |</w:t>
      </w:r>
    </w:p>
    <w:p>
      <w:r>
        <w:t xml:space="preserve">|  |  |  |  | Бюджетные кредиты | 36 756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36 756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36 756 |</w:t>
      </w:r>
    </w:p>
    <w:p>
      <w:r>
        <w:t xml:space="preserve">|  |  | 459 |  | Отдел экономики и финансов района (города областного значения) | 36 756 |</w:t>
      </w:r>
    </w:p>
    <w:p>
      <w:r>
        <w:t xml:space="preserve">|  |  |  | 018 | Бюджетные кредиты для реализации мер социальной поддержки специалистов | 36 756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26 615 |</w:t>
      </w:r>
    </w:p>
    <w:p>
      <w:r>
        <w:t xml:space="preserve">| 5 |  |  | Погашение бюджетных кредитов | 26 615 |</w:t>
      </w:r>
    </w:p>
    <w:p>
      <w:r>
        <w:t xml:space="preserve">|  | 01 |  | Погашение бюджетных кредитов | 26 615 |</w:t>
      </w:r>
    </w:p>
    <w:p>
      <w:r>
        <w:t xml:space="preserve">|  |  | 1 | Погашение бюджетных кредитов, выданных из государственного бюджета | 26 615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-2 699 812 |</w:t>
      </w:r>
    </w:p>
    <w:p>
      <w:r>
        <w:t xml:space="preserve">|  |  |  | VI. Финансирование дефицита (использование профицита) бюджета | 2 699 812 |</w:t>
      </w:r>
    </w:p>
    <w:p>
      <w:r>
        <w:t xml:space="preserve">| 7 |  |  | Поступление займов | 36 756 |</w:t>
      </w:r>
    </w:p>
    <w:p>
      <w:r>
        <w:t xml:space="preserve">|  | 01 |  | Внутренние государственные займы | 36 756 |</w:t>
      </w:r>
    </w:p>
    <w:p>
      <w:r>
        <w:t xml:space="preserve">|  |  | 2 | Договоры займа | 36 756 |</w:t>
      </w:r>
    </w:p>
    <w:p>
      <w:r>
        <w:t xml:space="preserve">| 8 |  |  | Используемые остатки бюджетных средств | 2 690 027 |</w:t>
      </w:r>
    </w:p>
    <w:p>
      <w:r>
        <w:t xml:space="preserve">|  | 01 |  | Остатки бюджетных средств | 2 690 027 |</w:t>
      </w:r>
    </w:p>
    <w:p>
      <w:r>
        <w:t xml:space="preserve">|  |  | 1 | Свободные остатки бюджетных средств | 2 690 027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26 971 |</w:t>
      </w:r>
    </w:p>
    <w:p>
      <w:r>
        <w:t xml:space="preserve">| 16 |  |  |  | Погашение займов | 26 971 |</w:t>
      </w:r>
    </w:p>
    <w:p>
      <w:r>
        <w:t xml:space="preserve">|  | 1 |  |  | Погашение займов | 26 971 |</w:t>
      </w:r>
    </w:p>
    <w:p>
      <w:r>
        <w:t xml:space="preserve">|  |  | 459 |  | Отдел экономики и финансов района (города областного значения) | 26 971 |</w:t>
      </w:r>
    </w:p>
    <w:p>
      <w:r>
        <w:t xml:space="preserve">|  |  |  | 005 | Погашение долга местного исполнительного органа перед вышестоящим бюджетом | 26 615 |</w:t>
      </w:r>
    </w:p>
    <w:p>
      <w:r>
        <w:t xml:space="preserve">|  |  |  | 022 | Возврат неиспользованных бюджетных кредитов, выданных из местного бюджета | 356 |</w:t>
      </w:r>
    </w:p>
    <w:p>
      <w:r>
        <w:t xml:space="preserve">|  | Приложение 2 к решению маслихата Алакольского района от "27" декабря 2021 года № 18-1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10 371 629 |</w:t>
      </w:r>
    </w:p>
    <w:p>
      <w:r>
        <w:t xml:space="preserve">| 1 |  |  | Налоговые поступления | 3 434 552 |</w:t>
      </w:r>
    </w:p>
    <w:p>
      <w:r>
        <w:t xml:space="preserve">|  | 01 |  | Подоходный налог | 1 827 544 |</w:t>
      </w:r>
    </w:p>
    <w:p>
      <w:r>
        <w:t xml:space="preserve">|  |  | 1 | Корпоративный подоходный налог | 1 827 544 |</w:t>
      </w:r>
    </w:p>
    <w:p>
      <w:r>
        <w:t xml:space="preserve">|  | 04 |  | Налоги на собственность | 1 523 785 |</w:t>
      </w:r>
    </w:p>
    <w:p>
      <w:r>
        <w:t xml:space="preserve">|  |  | 1 | Налоги на имущество | 1 523 785 |</w:t>
      </w:r>
    </w:p>
    <w:p>
      <w:r>
        <w:t xml:space="preserve">|  | 05 |  | Внутренние налоги на товары, работы и услуги | 66 230 |</w:t>
      </w:r>
    </w:p>
    <w:p>
      <w:r>
        <w:t xml:space="preserve">|  |  | 2 | Акцизы | 12 689 |</w:t>
      </w:r>
    </w:p>
    <w:p>
      <w:r>
        <w:t xml:space="preserve">|  |  | 3 | Поступления за использование природных и других ресурсов | 33 845 |</w:t>
      </w:r>
    </w:p>
    <w:p>
      <w:r>
        <w:t xml:space="preserve">|  |  | 4 | Сборы за ведение предпринимательской и профессиональной деятельности | 19 696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16 993 |</w:t>
      </w:r>
    </w:p>
    <w:p>
      <w:r>
        <w:t xml:space="preserve">|  |  | 1 | Государственная пошлина | 16 993 |</w:t>
      </w:r>
    </w:p>
    <w:p>
      <w:r>
        <w:t xml:space="preserve">| 2 |  |  | Неналоговые поступления | 13 874 |</w:t>
      </w:r>
    </w:p>
    <w:p>
      <w:r>
        <w:t xml:space="preserve">|  | 01 |  | Доходы от государственной собственности | 4 266 |</w:t>
      </w:r>
    </w:p>
    <w:p>
      <w:r>
        <w:t xml:space="preserve">|  |  | 5 | Доходы от аренды имущества, находящегося в государственной собственности | 4 266 |</w:t>
      </w:r>
    </w:p>
    <w:p>
      <w:r>
        <w:t xml:space="preserve">|  | 06 |  | Прочие неналоговые поступления | 9 608 |</w:t>
      </w:r>
    </w:p>
    <w:p>
      <w:r>
        <w:t xml:space="preserve">|  |  | 1 | Прочие неналоговые поступления | 9 608 |</w:t>
      </w:r>
    </w:p>
    <w:p>
      <w:r>
        <w:t xml:space="preserve">| 3 |  |  | Поступления от продажи основного капитала | 59 095 |</w:t>
      </w:r>
    </w:p>
    <w:p>
      <w:r>
        <w:t xml:space="preserve">|  | 03 |  | Продажа земли и нематериальных активов | 59 095 |</w:t>
      </w:r>
    </w:p>
    <w:p>
      <w:r>
        <w:t xml:space="preserve">|  |  | 1 | Продажа земли | 56 987 |</w:t>
      </w:r>
    </w:p>
    <w:p>
      <w:r>
        <w:t xml:space="preserve">|  |  | 2 | Плата за продажу права аренды земельных участков | 2 108 |</w:t>
      </w:r>
    </w:p>
    <w:p>
      <w:r>
        <w:t xml:space="preserve">| 4 |  |  | Поступления трансфертов | 6 864 108 |</w:t>
      </w:r>
    </w:p>
    <w:p>
      <w:r>
        <w:t xml:space="preserve">|  | 02 |  | Трансферты из вышестоящих органов государственного управления | 6 864 108 |</w:t>
      </w:r>
    </w:p>
    <w:p>
      <w:r>
        <w:t xml:space="preserve">|  |  | 2 | Трансферты из областного бюджета | 6 864 108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10 371 629 |</w:t>
      </w:r>
    </w:p>
    <w:p>
      <w:r>
        <w:t xml:space="preserve">| 1 |  |  |  | Государственные услуги общего характера | 385 103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298 720 |</w:t>
      </w:r>
    </w:p>
    <w:p>
      <w:r>
        <w:t xml:space="preserve">|  |  | 112 |  | Аппарат маслихата района (города областного значения) | 41 925 |</w:t>
      </w:r>
    </w:p>
    <w:p>
      <w:r>
        <w:t xml:space="preserve">|  |  |  | 001 | Услуги по обеспечению деятельности маслихата района (города областного значения) | 41 525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122 |  | Аппарат акима района (города областного значения) | 256 795 |</w:t>
      </w:r>
    </w:p>
    <w:p>
      <w:r>
        <w:t xml:space="preserve">|  |  |  | 001 | Услуги по обеспечению деятельности акима района (города областного значения) | 211 928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 | 113 | Целевые текущие трансферты нижестоящим бюджетам | 44 467 |</w:t>
      </w:r>
    </w:p>
    <w:p>
      <w:r>
        <w:t xml:space="preserve">|  | 2 |  |  | Финансовая деятельность | 4 591 |</w:t>
      </w:r>
    </w:p>
    <w:p>
      <w:r>
        <w:t xml:space="preserve">|  |  | 459 |  | Отдел экономики и финансов района (города областного значения) | 4 591 |</w:t>
      </w:r>
    </w:p>
    <w:p>
      <w:r>
        <w:t xml:space="preserve">|  |  |  | 003 | Проведение оценки имущества в целях налогообложения | 1 933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2 658 |</w:t>
      </w:r>
    </w:p>
    <w:p>
      <w:r>
        <w:t xml:space="preserve">|  | 9 |  |  | Прочие государственные услуги общего характера | 81 792 |</w:t>
      </w:r>
    </w:p>
    <w:p>
      <w:r>
        <w:t xml:space="preserve">|  |  | 459 |  | Отдел экономики и финансов района (города областного значения) | 49 995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49 595 |</w:t>
      </w:r>
    </w:p>
    <w:p>
      <w:r>
        <w:t xml:space="preserve">|  |  |  | 015 | Капитальные расходы государственного органа | 400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31 797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31 397 |</w:t>
      </w:r>
    </w:p>
    <w:p>
      <w:r>
        <w:t xml:space="preserve">|  |  |  | 013 | Капитальные расходы государственного органа | 400 |</w:t>
      </w:r>
    </w:p>
    <w:p>
      <w:r>
        <w:t xml:space="preserve">| 2 |  |  |  | Оборона | 63 514 |</w:t>
      </w:r>
    </w:p>
    <w:p>
      <w:r>
        <w:t xml:space="preserve">|  | 1 |  |  | Военные нужды | 18 332 |</w:t>
      </w:r>
    </w:p>
    <w:p>
      <w:r>
        <w:t xml:space="preserve">|  |  | 122 |  | Аппарат акима района (города областного значения) | 18 332 |</w:t>
      </w:r>
    </w:p>
    <w:p>
      <w:r>
        <w:t xml:space="preserve">|  |  |  | 005 | Мероприятия в рамках исполнения всеобщей воинской обязанности | 18 332 |</w:t>
      </w:r>
    </w:p>
    <w:p>
      <w:r>
        <w:t xml:space="preserve">|  | 2 |  |  | Организация работы по чрезвычайным ситуациям | 45 182 |</w:t>
      </w:r>
    </w:p>
    <w:p>
      <w:r>
        <w:t xml:space="preserve">|  |  | 122 |  | Аппарат акима района (города областного значения) | 45 182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45 182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19 589 |</w:t>
      </w:r>
    </w:p>
    <w:p>
      <w:r>
        <w:t xml:space="preserve">|  | 9 |  |  | Прочие услуги в области общественного порядка и безопасности | 19 589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19 589 |</w:t>
      </w:r>
    </w:p>
    <w:p>
      <w:r>
        <w:t xml:space="preserve">|  |  |  | 021 | Обеспечение безопасности дорожного движения в населенных пунктах | 19 589 |</w:t>
      </w:r>
    </w:p>
    <w:p>
      <w:r>
        <w:t xml:space="preserve">| 6 |  |  |  | Социальная помощь и социальное обеспечение | 1 148 013 |</w:t>
      </w:r>
    </w:p>
    <w:p>
      <w:r>
        <w:t xml:space="preserve">|  | 1 |  |  | Социальное обеспечение | 302 982 |</w:t>
      </w:r>
    </w:p>
    <w:p>
      <w:r>
        <w:t xml:space="preserve">|  |  | 451 |  | Отдел занятости и социальных программ района (города областного значения) | 302 982 |</w:t>
      </w:r>
    </w:p>
    <w:p>
      <w:r>
        <w:t xml:space="preserve">|  |  |  | 005 | Государственная адресная социальная помощь | 302 982 |</w:t>
      </w:r>
    </w:p>
    <w:p>
      <w:r>
        <w:t xml:space="preserve">|  | 2 |  |  | Социальная помощь | 779 697 |</w:t>
      </w:r>
    </w:p>
    <w:p>
      <w:r>
        <w:t xml:space="preserve">|  |  | 451 |  | Отдел занятости и социальных программ района (города областного значения) | 776 877 |</w:t>
      </w:r>
    </w:p>
    <w:p>
      <w:r>
        <w:t xml:space="preserve">|  |  |  | 002 | Программа занятости | 289 151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33 096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44 366 |</w:t>
      </w:r>
    </w:p>
    <w:p>
      <w:r>
        <w:t xml:space="preserve">|  |  |  | 010 | Материальное обеспечение детей-инвалидов, воспитывающихся и обучающихся на дому | 5 146 |</w:t>
      </w:r>
    </w:p>
    <w:p>
      <w:r>
        <w:t xml:space="preserve">|  |  |  | 014 | Оказание социальной помощи нуждающимся гражданам на дому | 97 651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237 088 |</w:t>
      </w:r>
    </w:p>
    <w:p>
      <w:r>
        <w:t xml:space="preserve">|  |  |  | 023 | Обеспечение деятельности центров занятости населения | 66 879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2 820 |</w:t>
      </w:r>
    </w:p>
    <w:p>
      <w:r>
        <w:t xml:space="preserve">|  |  |  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2 820 |</w:t>
      </w:r>
    </w:p>
    <w:p>
      <w:r>
        <w:t xml:space="preserve">|  | 9 |  |  | Прочие услуги в области социальной помощи и социального обеспечения | 65 334 |</w:t>
      </w:r>
    </w:p>
    <w:p>
      <w:r>
        <w:t xml:space="preserve">|  |  | 451 |  | Отдел занятости и социальных программ района (города областного значения) | 48 334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29 622 |</w:t>
      </w:r>
    </w:p>
    <w:p>
      <w:r>
        <w:t xml:space="preserve">|  |  |  | 011 | Оплата услуг по зачислению, выплате и доставке пособий и других социальных выплат | 6 352 |</w:t>
      </w:r>
    </w:p>
    <w:p>
      <w:r>
        <w:t xml:space="preserve">|  |  |  | 021 | Капитальные расходы государственного органа | 400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050 | Обеспечение прав и улучшение качества жизни инвалидов в Республике Казахстан | 11 960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2 790 669 |</w:t>
      </w:r>
    </w:p>
    <w:p>
      <w:r>
        <w:t xml:space="preserve">|  | 1 |  |  | Жилищное хозяйство | 528 339 |</w:t>
      </w:r>
    </w:p>
    <w:p>
      <w:r>
        <w:t xml:space="preserve">|  |  | 472 |  | Отдел строительства, архитектуры и градостроительства района (города областного значения) | 528 339 |</w:t>
      </w:r>
    </w:p>
    <w:p>
      <w:r>
        <w:t xml:space="preserve">|  |  |  | 003 | Проектирование и (или) строительство, реконструкция жилья коммунального жилищного фонда | 456 213 |</w:t>
      </w:r>
    </w:p>
    <w:p>
      <w:r>
        <w:t xml:space="preserve">|  |  |  | 004 | Проектирование, развитие и (или) обустройство инженерно-коммуникационной инфраструктуры | 72 126 |</w:t>
      </w:r>
    </w:p>
    <w:p>
      <w:r>
        <w:t xml:space="preserve">|  | 2 |  |  | Коммунальное хозяйство | 2 262 330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2 262 330 |</w:t>
      </w:r>
    </w:p>
    <w:p>
      <w:r>
        <w:t xml:space="preserve">|  |  |  | 029 | Развитие системы водоснабжения и водоотведения | 2 252 330 |</w:t>
      </w:r>
    </w:p>
    <w:p>
      <w:r>
        <w:t xml:space="preserve">|  |  |  | 058 | Развитие системы водоснабжения и водоотведения в сельских населенных пунктах | 10 000 |</w:t>
      </w:r>
    </w:p>
    <w:p>
      <w:r>
        <w:t xml:space="preserve">| 8 |  |  |  | Культура, спорт, туризм и информационное пространство | 409 858 |</w:t>
      </w:r>
    </w:p>
    <w:p>
      <w:r>
        <w:t xml:space="preserve">|  | 1 |  |  | Деятельность в области культуры | 201 403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201 403 |</w:t>
      </w:r>
    </w:p>
    <w:p>
      <w:r>
        <w:t xml:space="preserve">|  |  |  | 009 | Поддержка культурно-досуговой работы | 201 403 |</w:t>
      </w:r>
    </w:p>
    <w:p>
      <w:r>
        <w:t xml:space="preserve">|  | 2 |  |  | Спорт | 51 422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51 422 |</w:t>
      </w:r>
    </w:p>
    <w:p>
      <w:r>
        <w:t xml:space="preserve">|  |  |  | 014 | Проведение спортивных соревнований на районном (города областного значения) уровне | 48 777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2 645 |</w:t>
      </w:r>
    </w:p>
    <w:p>
      <w:r>
        <w:t xml:space="preserve">|  | 3 |  |  | Информационное пространство | 77 935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77 935 |</w:t>
      </w:r>
    </w:p>
    <w:p>
      <w:r>
        <w:t xml:space="preserve">|  |  |  | 007 | Функционирование районных (городских) библиотек | 76 799 |</w:t>
      </w:r>
    </w:p>
    <w:p>
      <w:r>
        <w:t xml:space="preserve">|  |  |  | 008 | Развитие государственного языка и других языков народа Казахстана | 1 136 |</w:t>
      </w:r>
    </w:p>
    <w:p>
      <w:r>
        <w:t xml:space="preserve">|  | 9 |  |  | Прочие услуги по организации культуры, спорта, туризма и информационного пространства | 79 098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79 098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39 368 |</w:t>
      </w:r>
    </w:p>
    <w:p>
      <w:r>
        <w:t xml:space="preserve">|  |  |  | 002 | Создание информационных систем | 20 346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 | 032 | Капитальные расходы подведомственных государственных учреждений и организаций | 18 984 |</w:t>
      </w:r>
    </w:p>
    <w:p>
      <w:r>
        <w:t xml:space="preserve">| 9 |  |  |  | Топливно-энергетический комплекс и недропользование | 222 212 |</w:t>
      </w:r>
    </w:p>
    <w:p>
      <w:r>
        <w:t xml:space="preserve">|  | 1 |  |  | Топливо и энергетика | 222 212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222 212 |</w:t>
      </w:r>
    </w:p>
    <w:p>
      <w:r>
        <w:t xml:space="preserve">|  |  |  | 019 | Развитие теплоэнергетической системы | 222 212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95 075 |</w:t>
      </w:r>
    </w:p>
    <w:p>
      <w:r>
        <w:t xml:space="preserve">|  | 1 |  |  | Сельское хозяйство | 44 709 |</w:t>
      </w:r>
    </w:p>
    <w:p>
      <w:r>
        <w:t xml:space="preserve">|  |  | 477 |  | Отдел сельского хозяйства и земельных отношений района (города областного значения) | 44 709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44 309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6 |  |  | Земельные отношения | 29 828 |</w:t>
      </w:r>
    </w:p>
    <w:p>
      <w:r>
        <w:t xml:space="preserve">|  |  | 477 |  | Отдел сельского хозяйства и земельных отношений района (города областного значения) | 29 828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29 828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20 538 |</w:t>
      </w:r>
    </w:p>
    <w:p>
      <w:r>
        <w:t xml:space="preserve">|  |  | 459 |  | Отдел экономики и финансов района (города областного значения) | 20 538 |</w:t>
      </w:r>
    </w:p>
    <w:p>
      <w:r>
        <w:t xml:space="preserve">|  |  |  | 099 | Реализация мер по оказанию социальной поддержки специалистов | 20 538 |</w:t>
      </w:r>
    </w:p>
    <w:p>
      <w:r>
        <w:t xml:space="preserve">| 11 |  |  |  | Промышленность, архитектурная, градостроительная и строительная деятельность | 30 277 |</w:t>
      </w:r>
    </w:p>
    <w:p>
      <w:r>
        <w:t xml:space="preserve">|  | 2 |  |  | Архитектурная, градостроительная и строительная деятельность | 30 277 |</w:t>
      </w:r>
    </w:p>
    <w:p>
      <w:r>
        <w:t xml:space="preserve">|  |  | 472 |  | Отдел строительства, архитектуры и градостроительства района (города областного значения) | 30 277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29 877 |</w:t>
      </w:r>
    </w:p>
    <w:p>
      <w:r>
        <w:t xml:space="preserve">|  |  |  | 015 | Капитальные расходы государственного органа | 400 |</w:t>
      </w:r>
    </w:p>
    <w:p>
      <w:r>
        <w:t xml:space="preserve">| 12 |  |  |  | Транспорт и коммуникации | 356 511 |</w:t>
      </w:r>
    </w:p>
    <w:p>
      <w:r>
        <w:t xml:space="preserve">|  | 1 |  |  | Автомобильный транспорт | 356 511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356 511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356 511 |</w:t>
      </w:r>
    </w:p>
    <w:p>
      <w:r>
        <w:t xml:space="preserve">| 13 |  |  |  | Прочие | 94 895 |</w:t>
      </w:r>
    </w:p>
    <w:p>
      <w:r>
        <w:t xml:space="preserve">|  | 3 |  |  | Поддержка предпринимательской деятельности и защита конкуренции | 16 394 |</w:t>
      </w:r>
    </w:p>
    <w:p>
      <w:r>
        <w:t xml:space="preserve">|  |  | 469 |  | Отдел предпринимательства района (города областного значения) | 16 394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15 994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9 |  |  | Прочие | 78 501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78 501 |</w:t>
      </w:r>
    </w:p>
    <w:p>
      <w:r>
        <w:t xml:space="preserve">|  |  |  | 012 | Резерв местного исполнительного органа района (города областного значения) | 78 501 |</w:t>
      </w:r>
    </w:p>
    <w:p>
      <w:r>
        <w:t xml:space="preserve">| 14 |  |  |  | Обслуживание долга | 185 334 |</w:t>
      </w:r>
    </w:p>
    <w:p>
      <w:r>
        <w:t xml:space="preserve">|  | 1 |  |  | Обслуживание долга | 185 334 |</w:t>
      </w:r>
    </w:p>
    <w:p>
      <w:r>
        <w:t xml:space="preserve">|  |  | 459 |  | Отдел экономики и финансов района (города областного значения) | 185 334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185 334 |</w:t>
      </w:r>
    </w:p>
    <w:p>
      <w:r>
        <w:t xml:space="preserve">| 15 |  |  |  | Трансферты | 4 570 579 |</w:t>
      </w:r>
    </w:p>
    <w:p>
      <w:r>
        <w:t xml:space="preserve">|  | 1 |  |  | Трансферты | 4 570 579 |</w:t>
      </w:r>
    </w:p>
    <w:p>
      <w:r>
        <w:t xml:space="preserve">|  |  | 459 |  | Отдел экономики и финансов района (города областного значения) | 4 570 579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4 058 123 |</w:t>
      </w:r>
    </w:p>
    <w:p>
      <w:r>
        <w:t xml:space="preserve">|  |  |  | 038 | Субвенции | 512 456 |</w:t>
      </w:r>
    </w:p>
    <w:p>
      <w:r>
        <w:t xml:space="preserve">|  |  |  |  | ІІІ. Чистое бюджетное кредитование | 48 711 |</w:t>
      </w:r>
    </w:p>
    <w:p>
      <w:r>
        <w:t xml:space="preserve">|  |  |  |  | Бюджетные кредиты | 75 328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75 328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75 328 |</w:t>
      </w:r>
    </w:p>
    <w:p>
      <w:r>
        <w:t xml:space="preserve">|  |  | 459 |  | Отдел экономики и финансов района (города областного значения) | 75 328 |</w:t>
      </w:r>
    </w:p>
    <w:p>
      <w:r>
        <w:t xml:space="preserve">|  |  |  | 018 | Бюджетные кредиты для реализации мер социальной поддержки специалистов | 75 328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26 615 |</w:t>
      </w:r>
    </w:p>
    <w:p>
      <w:r>
        <w:t xml:space="preserve">| 5 |  |  | Погашение бюджетных кредитов | 26 615 |</w:t>
      </w:r>
    </w:p>
    <w:p>
      <w:r>
        <w:t xml:space="preserve">|  | 01 |  | Погашение бюджетных кредитов | 26 615 |</w:t>
      </w:r>
    </w:p>
    <w:p>
      <w:r>
        <w:t xml:space="preserve">|  |  | 1 | Погашение бюджетных кредитов, выданных из государственного бюджета | 26 615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-48 711 |</w:t>
      </w:r>
    </w:p>
    <w:p>
      <w:r>
        <w:t xml:space="preserve">|  |  |  | VI. Финансирование дефицита (использование профицита) бюджета | 48 711 |</w:t>
      </w:r>
    </w:p>
    <w:p>
      <w:r>
        <w:t xml:space="preserve">| 7 |  |  | Поступление займов | 75 328 |</w:t>
      </w:r>
    </w:p>
    <w:p>
      <w:r>
        <w:t xml:space="preserve">|  | 01 |  | Внутренние государственные займы | 75 328 |</w:t>
      </w:r>
    </w:p>
    <w:p>
      <w:r>
        <w:t xml:space="preserve">|  |  | 2 | Договоры займа | 75 328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26 615 |</w:t>
      </w:r>
    </w:p>
    <w:p>
      <w:r>
        <w:t xml:space="preserve">| 16 |  |  |  | Погашение займов | 26 615 |</w:t>
      </w:r>
    </w:p>
    <w:p>
      <w:r>
        <w:t xml:space="preserve">|  | 1 |  |  | Погашение займов | 26 615 |</w:t>
      </w:r>
    </w:p>
    <w:p>
      <w:r>
        <w:t xml:space="preserve">|  |  | 452 |  | Отдел финансов района (города областного значения) | 26 615 |</w:t>
      </w:r>
    </w:p>
    <w:p>
      <w:r>
        <w:t xml:space="preserve">|  |  |  | 008 | Погашение долга местного исполнительного органа перед вышестоящим бюджетом | 26 615 |</w:t>
      </w:r>
    </w:p>
    <w:p>
      <w:r>
        <w:t xml:space="preserve">|  | Приложение 3 к решению маслихата Алакольского района от "27" декабря 2021 года № 18-1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9 255 642 |</w:t>
      </w:r>
    </w:p>
    <w:p>
      <w:r>
        <w:t xml:space="preserve">| 1 |  |  | Налоговые поступления | 3 658 460 |</w:t>
      </w:r>
    </w:p>
    <w:p>
      <w:r>
        <w:t xml:space="preserve">|  | 01 |  | Подоходный налог | 1 940 337 |</w:t>
      </w:r>
    </w:p>
    <w:p>
      <w:r>
        <w:t xml:space="preserve">|  |  | 1 | Корпоративный подоходный налог | 1 940 337 |</w:t>
      </w:r>
    </w:p>
    <w:p>
      <w:r>
        <w:t xml:space="preserve">|  | 04 |  | Налоги на собственность | 1 630 450 |</w:t>
      </w:r>
    </w:p>
    <w:p>
      <w:r>
        <w:t xml:space="preserve">|  |  | 1 | Налоги на имущество | 1 630 450 |</w:t>
      </w:r>
    </w:p>
    <w:p>
      <w:r>
        <w:t xml:space="preserve">|  | 05 |  | Внутренние налоги на товары, работы и услуги | 70 171 |</w:t>
      </w:r>
    </w:p>
    <w:p>
      <w:r>
        <w:t xml:space="preserve">|  |  | 2 | Акцизы | 13 577 |</w:t>
      </w:r>
    </w:p>
    <w:p>
      <w:r>
        <w:t xml:space="preserve">|  |  | 3 | Поступления за использование природных и других ресурсов | 35 538 |</w:t>
      </w:r>
    </w:p>
    <w:p>
      <w:r>
        <w:t xml:space="preserve">|  |  | 4 | Сборы за ведение предпринимательской и профессиональной деятельности | 21 056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17 502 |</w:t>
      </w:r>
    </w:p>
    <w:p>
      <w:r>
        <w:t xml:space="preserve">|  |  | 1 | Государственная пошлина | 17 502 |</w:t>
      </w:r>
    </w:p>
    <w:p>
      <w:r>
        <w:t xml:space="preserve">| 2 |  |  | Неналоговые поступления | 14 652 |</w:t>
      </w:r>
    </w:p>
    <w:p>
      <w:r>
        <w:t xml:space="preserve">|  | 01 |  | Доходы от государственной собственности | 4 564 |</w:t>
      </w:r>
    </w:p>
    <w:p>
      <w:r>
        <w:t xml:space="preserve">|  |  | 5 | Доходы от аренды имущества, находящегося в государственной собственности | 4 564 |</w:t>
      </w:r>
    </w:p>
    <w:p>
      <w:r>
        <w:t xml:space="preserve">|  | 06 |  | Прочие неналоговые поступления | 10 088 |</w:t>
      </w:r>
    </w:p>
    <w:p>
      <w:r>
        <w:t xml:space="preserve">|  |  | 1 | Прочие неналоговые поступления | 10 088 |</w:t>
      </w:r>
    </w:p>
    <w:p>
      <w:r>
        <w:t xml:space="preserve">| 3 |  |  | Поступления от продажи основного капитала | 63 231 |</w:t>
      </w:r>
    </w:p>
    <w:p>
      <w:r>
        <w:t xml:space="preserve">|  | 03 |  | Продажа земли и нематериальных активов | 63 231 |</w:t>
      </w:r>
    </w:p>
    <w:p>
      <w:r>
        <w:t xml:space="preserve">|  |  | 1 | Продажа земли | 60 976 |</w:t>
      </w:r>
    </w:p>
    <w:p>
      <w:r>
        <w:t xml:space="preserve">|  |  | 2 | Плата за продажу права аренды земельных участков | 2 255 |</w:t>
      </w:r>
    </w:p>
    <w:p>
      <w:r>
        <w:t xml:space="preserve">| 4 |  |  | Поступления трансфертов | 5 519 299 |</w:t>
      </w:r>
    </w:p>
    <w:p>
      <w:r>
        <w:t xml:space="preserve">|  | 02 |  | Трансферты из вышестоящих органов государственного управления | 5 519 299 |</w:t>
      </w:r>
    </w:p>
    <w:p>
      <w:r>
        <w:t xml:space="preserve">|  |  | 2 | Трансферты из областного бюджета | 5 519 299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9 255 642 |</w:t>
      </w:r>
    </w:p>
    <w:p>
      <w:r>
        <w:t xml:space="preserve">| 1 |  |  |  | Государственные услуги общего характера | 385 103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298 720 |</w:t>
      </w:r>
    </w:p>
    <w:p>
      <w:r>
        <w:t xml:space="preserve">|  |  | 112 |  | Аппарат маслихата района (города областного значения) | 41 925 |</w:t>
      </w:r>
    </w:p>
    <w:p>
      <w:r>
        <w:t xml:space="preserve">|  |  |  | 001 | Услуги по обеспечению деятельности маслихата района (города областного значения) | 41 525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122 |  | Аппарат акима района (города областного значения) | 256 795 |</w:t>
      </w:r>
    </w:p>
    <w:p>
      <w:r>
        <w:t xml:space="preserve">|  |  |  | 001 | Услуги по обеспечению деятельности акима района (города областного значения) | 211 928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 | 113 | Целевые текущие трансферты нижестоящим бюджетам | 44 467 |</w:t>
      </w:r>
    </w:p>
    <w:p>
      <w:r>
        <w:t xml:space="preserve">|  | 2 |  |  | Финансовая деятельность | 4 591 |</w:t>
      </w:r>
    </w:p>
    <w:p>
      <w:r>
        <w:t xml:space="preserve">|  |  | 459 |  | Отдел экономики и финансов района (города областного значения) | 4 591 |</w:t>
      </w:r>
    </w:p>
    <w:p>
      <w:r>
        <w:t xml:space="preserve">|  |  |  | 003 | Проведение оценки имущества в целях налогообложения | 1 933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2 658 |</w:t>
      </w:r>
    </w:p>
    <w:p>
      <w:r>
        <w:t xml:space="preserve">|  | 9 |  |  | Прочие государственные услуги общего характера | 81 792 |</w:t>
      </w:r>
    </w:p>
    <w:p>
      <w:r>
        <w:t xml:space="preserve">|  |  | 459 |  | Отдел экономики и финансов района (города областного значения) | 49 995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49 595 |</w:t>
      </w:r>
    </w:p>
    <w:p>
      <w:r>
        <w:t xml:space="preserve">|  |  |  | 015 | Капитальные расходы государственного органа | 400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31 797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31 397 |</w:t>
      </w:r>
    </w:p>
    <w:p>
      <w:r>
        <w:t xml:space="preserve">|  |  |  | 013 | Капитальные расходы государственного органа | 400 |</w:t>
      </w:r>
    </w:p>
    <w:p>
      <w:r>
        <w:t xml:space="preserve">| 2 |  |  |  | Оборона | 63 514 |</w:t>
      </w:r>
    </w:p>
    <w:p>
      <w:r>
        <w:t xml:space="preserve">|  | 1 |  |  | Военные нужды | 18 332 |</w:t>
      </w:r>
    </w:p>
    <w:p>
      <w:r>
        <w:t xml:space="preserve">|  |  | 122 |  | Аппарат акима района (города областного значения) | 18 332 |</w:t>
      </w:r>
    </w:p>
    <w:p>
      <w:r>
        <w:t xml:space="preserve">|  |  |  | 005 | Мероприятия в рамках исполнения всеобщей воинской обязанности | 18 332 |</w:t>
      </w:r>
    </w:p>
    <w:p>
      <w:r>
        <w:t xml:space="preserve">|  | 2 |  |  | Организация работы по чрезвычайным ситуациям | 45 182 |</w:t>
      </w:r>
    </w:p>
    <w:p>
      <w:r>
        <w:t xml:space="preserve">|  |  | 122 |  | Аппарат акима района (города областного значения) | 45 182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45 182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19 589 |</w:t>
      </w:r>
    </w:p>
    <w:p>
      <w:r>
        <w:t xml:space="preserve">|  | 9 |  |  | Прочие услуги в области общественного порядка и безопасности | 19 589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19 589 |</w:t>
      </w:r>
    </w:p>
    <w:p>
      <w:r>
        <w:t xml:space="preserve">|  |  |  | 021 | Обеспечение безопасности дорожного движения в населенных пунктах | 19 589 |</w:t>
      </w:r>
    </w:p>
    <w:p>
      <w:r>
        <w:t xml:space="preserve">| 6 |  |  |  | Социальная помощь и социальное обеспечение | 1 148 013 |</w:t>
      </w:r>
    </w:p>
    <w:p>
      <w:r>
        <w:t xml:space="preserve">|  | 1 |  |  | Социальное обеспечение | 302 982 |</w:t>
      </w:r>
    </w:p>
    <w:p>
      <w:r>
        <w:t xml:space="preserve">|  |  | 451 |  | Отдел занятости и социальных программ района (города областного значения) | 302 982 |</w:t>
      </w:r>
    </w:p>
    <w:p>
      <w:r>
        <w:t xml:space="preserve">|  |  |  | 005 | Государственная адресная социальная помощь | 302 982 |</w:t>
      </w:r>
    </w:p>
    <w:p>
      <w:r>
        <w:t xml:space="preserve">|  | 2 |  |  | Социальная помощь | 779 697 |</w:t>
      </w:r>
    </w:p>
    <w:p>
      <w:r>
        <w:t xml:space="preserve">|  |  | 451 |  | Отдел занятости и социальных программ района (города областного значения) | 776 877 |</w:t>
      </w:r>
    </w:p>
    <w:p>
      <w:r>
        <w:t xml:space="preserve">|  |  |  | 002 | Программа занятости | 289 151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33 096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44 366 |</w:t>
      </w:r>
    </w:p>
    <w:p>
      <w:r>
        <w:t xml:space="preserve">|  |  |  | 010 | Материальное обеспечение детей-инвалидов, воспитывающихся и обучающихся на дому | 5 146 |</w:t>
      </w:r>
    </w:p>
    <w:p>
      <w:r>
        <w:t xml:space="preserve">|  |  |  | 014 | Оказание социальной помощи нуждающимся гражданам на дому | 97 651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237 088 |</w:t>
      </w:r>
    </w:p>
    <w:p>
      <w:r>
        <w:t xml:space="preserve">|  |  |  | 023 | Обеспечение деятельности центров занятости населения | 66 879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2 820 |</w:t>
      </w:r>
    </w:p>
    <w:p>
      <w:r>
        <w:t xml:space="preserve">|  |  |  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2 820 |</w:t>
      </w:r>
    </w:p>
    <w:p>
      <w:r>
        <w:t xml:space="preserve">|  | 9 |  |  | Прочие услуги в области социальной помощи и социального обеспечения | 65 334 |</w:t>
      </w:r>
    </w:p>
    <w:p>
      <w:r>
        <w:t xml:space="preserve">|  |  | 451 |  | Отдел занятости и социальных программ района (города областного значения) | 48 334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29 622 |</w:t>
      </w:r>
    </w:p>
    <w:p>
      <w:r>
        <w:t xml:space="preserve">|  |  |  | 011 | Оплата услуг по зачислению, выплате и доставке пособий и других социальных выплат | 6 352 |</w:t>
      </w:r>
    </w:p>
    <w:p>
      <w:r>
        <w:t xml:space="preserve">|  |  |  | 021 | Капитальные расходы государственного органа | 400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050 | Обеспечение прав и улучшение качества жизни инвалидов в Республике Казахстан | 11 960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1 742 789 |</w:t>
      </w:r>
    </w:p>
    <w:p>
      <w:r>
        <w:t xml:space="preserve">|  | 1 |  |  | Жилищное хозяйство | 485 459 |</w:t>
      </w:r>
    </w:p>
    <w:p>
      <w:r>
        <w:t xml:space="preserve">|  |  | 472 |  | Отдел строительства, архитектуры и градостроительства района (города областного значения) | 485 459 |</w:t>
      </w:r>
    </w:p>
    <w:p>
      <w:r>
        <w:t xml:space="preserve">|  |  |  | 003 | Проектирование и (или) строительство, реконструкция жилья коммунального жилищного фонда | 420 336 |</w:t>
      </w:r>
    </w:p>
    <w:p>
      <w:r>
        <w:t xml:space="preserve">|  |  |  | 004 | Проектирование, развитие и (или) обустройство инженерно-коммуникационной инфраструктуры | 65 123 |</w:t>
      </w:r>
    </w:p>
    <w:p>
      <w:r>
        <w:t xml:space="preserve">|  | 2 |  |  | Коммунальное хозяйство | 1 257 330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1 257 330 |</w:t>
      </w:r>
    </w:p>
    <w:p>
      <w:r>
        <w:t xml:space="preserve">|  |  |  | 029 | Развитие системы водоснабжения и водоотведения | 1 252 330 |</w:t>
      </w:r>
    </w:p>
    <w:p>
      <w:r>
        <w:t xml:space="preserve">|  |  |  | 058 | Развитие системы водоснабжения и водоотведения в сельских населенных пунктах | 5 000 |</w:t>
      </w:r>
    </w:p>
    <w:p>
      <w:r>
        <w:t xml:space="preserve">| 8 |  |  |  | Культура, спорт, туризм и информационное пространство | 409 858 |</w:t>
      </w:r>
    </w:p>
    <w:p>
      <w:r>
        <w:t xml:space="preserve">|  | 1 |  |  | Деятельность в области культуры | 201 403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201 403 |</w:t>
      </w:r>
    </w:p>
    <w:p>
      <w:r>
        <w:t xml:space="preserve">|  |  |  | 009 | Поддержка культурно-досуговой работы | 201 403 |</w:t>
      </w:r>
    </w:p>
    <w:p>
      <w:r>
        <w:t xml:space="preserve">|  | 2 |  |  | Спорт | 51 422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51 422 |</w:t>
      </w:r>
    </w:p>
    <w:p>
      <w:r>
        <w:t xml:space="preserve">|  |  |  | 014 | Проведение спортивных соревнований на районном (города областного значения) уровне | 48 777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2 645 |</w:t>
      </w:r>
    </w:p>
    <w:p>
      <w:r>
        <w:t xml:space="preserve">|  | 3 |  |  | Информационное пространство | 77 935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77 935 |</w:t>
      </w:r>
    </w:p>
    <w:p>
      <w:r>
        <w:t xml:space="preserve">|  |  |  | 007 | Функционирование районных (городских) библиотек | 76 799 |</w:t>
      </w:r>
    </w:p>
    <w:p>
      <w:r>
        <w:t xml:space="preserve">|  |  |  | 008 | Развитие государственного языка и других языков народа Казахстана | 1 136 |</w:t>
      </w:r>
    </w:p>
    <w:p>
      <w:r>
        <w:t xml:space="preserve">|  | 9 |  |  | Прочие услуги по организации культуры, спорта, туризма и информационного пространства | 79 098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79 098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39 368 |</w:t>
      </w:r>
    </w:p>
    <w:p>
      <w:r>
        <w:t xml:space="preserve">|  |  |  | 002 | Создание информационных систем | 20 346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 |  | 032 | Капитальные расходы подведомственных государственных учреждений и организаций | 18 984 |</w:t>
      </w:r>
    </w:p>
    <w:p>
      <w:r>
        <w:t xml:space="preserve">| 9 |  |  |  | Топливно-энергетический комплекс и недропользование | 200 156 |</w:t>
      </w:r>
    </w:p>
    <w:p>
      <w:r>
        <w:t xml:space="preserve">|  | 1 |  |  | Топливо и энергетика | 200 156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200 156 |</w:t>
      </w:r>
    </w:p>
    <w:p>
      <w:r>
        <w:t xml:space="preserve">|  |  |  | 019 | Развитие теплоэнергетической системы | 200 156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95 075 |</w:t>
      </w:r>
    </w:p>
    <w:p>
      <w:r>
        <w:t xml:space="preserve">|  | 1 |  |  | Сельское хозяйство | 44 709 |</w:t>
      </w:r>
    </w:p>
    <w:p>
      <w:r>
        <w:t xml:space="preserve">|  |  | 477 |  | Отдел сельского хозяйства и земельных отношений района (города областного значения) | 44 709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44 309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 | 6 |  |  | Земельные отношения | 29 828 |</w:t>
      </w:r>
    </w:p>
    <w:p>
      <w:r>
        <w:t xml:space="preserve">|  |  | 477 |  | Отдел сельского хозяйства и земельных отношений района (города областного значения) | 29 828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29 828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20 538 |</w:t>
      </w:r>
    </w:p>
    <w:p>
      <w:r>
        <w:t xml:space="preserve">|  |  | 459 |  | Отдел экономики и финансов района (города областного значения) | 20 538 |</w:t>
      </w:r>
    </w:p>
    <w:p>
      <w:r>
        <w:t xml:space="preserve">|  |  |  | 099 | Реализация мер по оказанию социальной поддержки специалистов | 20 538 |</w:t>
      </w:r>
    </w:p>
    <w:p>
      <w:r>
        <w:t xml:space="preserve">| 11 |  |  |  | Промышленность, архитектурная, градостроительная и строительная деятельность | 30 277 |</w:t>
      </w:r>
    </w:p>
    <w:p>
      <w:r>
        <w:t xml:space="preserve">|  | 2 |  |  | Архитектурная, градостроительная и строительная деятельность | 30 277 |</w:t>
      </w:r>
    </w:p>
    <w:p>
      <w:r>
        <w:t xml:space="preserve">|  |  | 472 |  | Отдел строительства, архитектуры и градостроительства района (города областного значения) | 30 277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29 877 |</w:t>
      </w:r>
    </w:p>
    <w:p>
      <w:r>
        <w:t xml:space="preserve">|  |  |  | 015 | Капитальные расходы государственного органа | 400 |</w:t>
      </w:r>
    </w:p>
    <w:p>
      <w:r>
        <w:t xml:space="preserve">| 12 |  |  |  | Транспорт и коммуникации | 378 555 |</w:t>
      </w:r>
    </w:p>
    <w:p>
      <w:r>
        <w:t xml:space="preserve">|  | 1 |  |  | Автомобильный транспорт | 378 555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378 555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378 555 |</w:t>
      </w:r>
    </w:p>
    <w:p>
      <w:r>
        <w:t xml:space="preserve">| 13 |  |  |  | Прочие | 100 044 |</w:t>
      </w:r>
    </w:p>
    <w:p>
      <w:r>
        <w:t xml:space="preserve">|  | 3 |  |  | Поддержка предпринимательской деятельности и защита конкуренции | 16 394 |</w:t>
      </w:r>
    </w:p>
    <w:p>
      <w:r>
        <w:t xml:space="preserve">|  |  | 469 |  | Отдел предпринимательства района (города областного значения) | 16 394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15 994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9 |  |  | Прочие | 83 650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83 650 |</w:t>
      </w:r>
    </w:p>
    <w:p>
      <w:r>
        <w:t xml:space="preserve">|  |  |  | 012 | Резерв местного исполнительного органа района (города областного значения) | 83 650 |</w:t>
      </w:r>
    </w:p>
    <w:p>
      <w:r>
        <w:t xml:space="preserve">| 14 |  |  |  | Обслуживание долга | 168 333 |</w:t>
      </w:r>
    </w:p>
    <w:p>
      <w:r>
        <w:t xml:space="preserve">|  | 1 |  |  | Обслуживание долга | 168 333 |</w:t>
      </w:r>
    </w:p>
    <w:p>
      <w:r>
        <w:t xml:space="preserve">|  |  | 459 |  | Отдел экономики и финансов района (города областного значения) | 168 333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168 333 |</w:t>
      </w:r>
    </w:p>
    <w:p>
      <w:r>
        <w:t xml:space="preserve">| 15 |  |  |  | Трансферты | 4 514 336 |</w:t>
      </w:r>
    </w:p>
    <w:p>
      <w:r>
        <w:t xml:space="preserve">|  | 1 |  |  | Трансферты | 4 514 336 |</w:t>
      </w:r>
    </w:p>
    <w:p>
      <w:r>
        <w:t xml:space="preserve">|  |  | 459 |  | Отдел экономики и финансов района (города областного значения) | 4 514 336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4 058 123 |</w:t>
      </w:r>
    </w:p>
    <w:p>
      <w:r>
        <w:t xml:space="preserve">|  |  |  | 038 | Субвенции | 456 213 |</w:t>
      </w:r>
    </w:p>
    <w:p>
      <w:r>
        <w:t xml:space="preserve">|  |  |  |  | ІІІ. Чистое бюджетное кредитование | 47 577 |</w:t>
      </w:r>
    </w:p>
    <w:p>
      <w:r>
        <w:t xml:space="preserve">|  |  |  |  | Бюджетные кредиты | 74 192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74 192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74 192 |</w:t>
      </w:r>
    </w:p>
    <w:p>
      <w:r>
        <w:t xml:space="preserve">|  |  | 459 |  | Отдел экономики и финансов района (города областного значения) | 74 192 |</w:t>
      </w:r>
    </w:p>
    <w:p>
      <w:r>
        <w:t xml:space="preserve">|  |  |  | 018 | Бюджетные кредиты для реализации мер социальной поддержки специалистов | 74 192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26 615 |</w:t>
      </w:r>
    </w:p>
    <w:p>
      <w:r>
        <w:t xml:space="preserve">| 5 |  |  | Погашение бюджетных кредитов | 26 615 |</w:t>
      </w:r>
    </w:p>
    <w:p>
      <w:r>
        <w:t xml:space="preserve">|  | 01 |  | Погашение бюджетных кредитов | 26 615 |</w:t>
      </w:r>
    </w:p>
    <w:p>
      <w:r>
        <w:t xml:space="preserve">|  |  | 1 | Погашение бюджетных кредитов, выданных из государственного бюджета | 26 615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-47 577 |</w:t>
      </w:r>
    </w:p>
    <w:p>
      <w:r>
        <w:t xml:space="preserve">|  |  |  | VI. Финансирование дефицита (использование профицита) бюджета | 47 577 |</w:t>
      </w:r>
    </w:p>
    <w:p>
      <w:r>
        <w:t xml:space="preserve">| 7 |  |  | Поступление займов | 74 192 |</w:t>
      </w:r>
    </w:p>
    <w:p>
      <w:r>
        <w:t xml:space="preserve">|  | 01 |  | Внутренние государственные займы | 74 192 |</w:t>
      </w:r>
    </w:p>
    <w:p>
      <w:r>
        <w:t xml:space="preserve">|  |  | 2 | Договоры займа | 74 192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26 615 |</w:t>
      </w:r>
    </w:p>
    <w:p>
      <w:r>
        <w:t xml:space="preserve">| 16 |  |  |  | Погашение займов | 26 615 |</w:t>
      </w:r>
    </w:p>
    <w:p>
      <w:r>
        <w:t xml:space="preserve">|  | 1 |  |  | Погашение займов | 26 615 |</w:t>
      </w:r>
    </w:p>
    <w:p>
      <w:r>
        <w:t xml:space="preserve">|  |  | 452 |  | Отдел финансов района (города областного значения) | 26 615 |</w:t>
      </w:r>
    </w:p>
    <w:p>
      <w:r>
        <w:t xml:space="preserve">|  |  |  | 008 | Погашение долга местного исполнительного органа перед вышестоящим бюджетом | 26 615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