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на 2020 год по Тупкараганскому району</w:t>
      </w:r>
    </w:p>
    <w:p>
      <w:r>
        <w:t xml:space="preserve">Постановление. Акимат Тупкараганского района. от 09.12.2020. № 149712. редакция от 09.12.2020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 О местном государственном управлении и самоуправлении в Республике Казахстан " и от 27 июля 2007 года " Об образовании ", акимат Тупкараганского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государственный образовательный заказ на дошкольное воспитание и обучение, размер родительской платы на 2020 год по Тупкараганскому району,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"Тупкараганский районный отдел образования" (Утесбаева А.) обеспечить государственную регистрацию настоящего постановления в органах юстиции, его официальное опубликование в средствах массовой информации, размещение на интернет-ресурсе акимата Тупкараганского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Тупкараганского района Алтынгалиева 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Тупкараганского района | А. Косуаков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|</w:t>
      </w:r>
    </w:p>
    <w:p>
      <w:r>
        <w:t xml:space="preserve">|  | Тупкараганского района |</w:t>
      </w:r>
    </w:p>
    <w:p>
      <w:r>
        <w:t xml:space="preserve">|  | от 9 декабря 2020 года № 284 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2020 год по Тупкараганскому району</w:t>
      </w:r>
    </w:p>
    <w:p>
      <w:r>
        <w:t xml:space="preserve">| Группы в организациях дошкольного воспитания и обучения | Количество воспитанников в организациях дошкольного воспитания и обучения | Размер родительской платы в организациях дошкольного воспитания и обучения в месяц (тенге) | Средняя стоимость расходов на одного воспитанника в организациях дошкольного воспитания и обучения в месяц (тенге) |  |  |  |  |  |  |  |</w:t>
      </w:r>
    </w:p>
    <w:p>
      <w:r>
        <w:t xml:space="preserve">|---|---|---|---|---|---|---|---|---|---|---|</w:t>
      </w:r>
    </w:p>
    <w:p>
      <w:r>
        <w:t xml:space="preserve">| Детский сад (государственный) | Детский сад (частный) | Детский сад (государственный) | Детский сад (частный) | Детский сад (государственный) | Детский сад (частный) |  |  |  |  |  |</w:t>
      </w:r>
    </w:p>
    <w:p>
      <w:r>
        <w:t xml:space="preserve">| город | село | город | село | до 3 лет | от 3 до 7 лет | город | село | город | село |  |</w:t>
      </w:r>
    </w:p>
    <w:p>
      <w:r>
        <w:t xml:space="preserve">| от 1 до 3 групп | 77 | 99 | - | - | 10 782,80 | 13 115,63 | 29150 | 31810 | - | - |</w:t>
      </w:r>
    </w:p>
    <w:p>
      <w:r>
        <w:t xml:space="preserve">| от 4 до 5 групп | 478 | 703 | - | 770 | 10 782,80 | 13 115,63 | 29150 | 31810 | - | 31810 |</w:t>
      </w:r>
    </w:p>
    <w:p>
      <w:r>
        <w:t xml:space="preserve">| от 6 до7 групп | - | 13 | - | - | 10 782,80 | 13 115,63 | - | 31810 | - | - |</w:t>
      </w:r>
    </w:p>
    <w:p>
      <w:r>
        <w:t xml:space="preserve">| Всего | 555 | 815 | - | 770 | х | х | х | х | - | х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