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 57-2 "О районном бюджете на 2020-2022 годы"</w:t>
      </w:r>
    </w:p>
    <w:p>
      <w:r>
        <w:t xml:space="preserve">Решение. Маслихат Жамбылского района (Жамбылская область). от 26.10.2020. № 147919. редакция от 26.10.2020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 57-2 "О районном бюджете на 2019-2021 годы" (зарегистрировано в Реестре государственной регистрации нормативных правовых актов № 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"17 842 503" заменить цифрами "18 434 846";</w:t>
      </w:r>
    </w:p>
    <w:p>
      <w:r>
        <w:t xml:space="preserve">цифры "2 802 810" заменить цифрами "3 128 010";</w:t>
      </w:r>
    </w:p>
    <w:p>
      <w:r>
        <w:t xml:space="preserve">цифры "74 200" заменить цифрами "85 000";</w:t>
      </w:r>
    </w:p>
    <w:p>
      <w:r>
        <w:t xml:space="preserve">цифры "14 959 323" заменить цифрами "15 215 666";</w:t>
      </w:r>
    </w:p>
    <w:p>
      <w:r>
        <w:t xml:space="preserve">в подпункте 2) :</w:t>
      </w:r>
    </w:p>
    <w:p>
      <w:r>
        <w:t xml:space="preserve">цифры "19 334 185" заменить цифрами "19 844 443";</w:t>
      </w:r>
    </w:p>
    <w:p>
      <w:r>
        <w:t xml:space="preserve">в подпункте 3) :</w:t>
      </w:r>
    </w:p>
    <w:p>
      <w:r>
        <w:t xml:space="preserve">цифры "53 171" заменить цифрами "863 582";</w:t>
      </w:r>
    </w:p>
    <w:p>
      <w:r>
        <w:t xml:space="preserve">цифры "947 858" заменить цифрами "889 941";</w:t>
      </w:r>
    </w:p>
    <w:p>
      <w:r>
        <w:t xml:space="preserve">в подпункте 5) :</w:t>
      </w:r>
    </w:p>
    <w:p>
      <w:r>
        <w:t xml:space="preserve">цифры "- 2 413 146" заменить цифрами "-2 355 229";</w:t>
      </w:r>
    </w:p>
    <w:p>
      <w:r>
        <w:t xml:space="preserve">в подпункте 6) :</w:t>
      </w:r>
    </w:p>
    <w:p>
      <w:r>
        <w:t xml:space="preserve">цифры "2 413 146" заменить цифрами "2 355 229";</w:t>
      </w:r>
    </w:p>
    <w:p>
      <w:r>
        <w:t xml:space="preserve">цифры "2 283 417" заменить цифрами "2 244 000";</w:t>
      </w:r>
    </w:p>
    <w:p>
      <w:r>
        <w:t xml:space="preserve">в пункте 6 :</w:t>
      </w:r>
    </w:p>
    <w:p>
      <w:r>
        <w:t xml:space="preserve">цифры "102 682" заменить цифрами "113 738".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Н. Сматов |</w:t>
      </w:r>
    </w:p>
    <w:p>
      <w:r>
        <w:t xml:space="preserve">|---|---|</w:t>
      </w:r>
    </w:p>
    <w:p>
      <w:r>
        <w:t xml:space="preserve">| Секретарь маслихата Жамбылского района | Р. Бегалиев |</w:t>
      </w:r>
    </w:p>
    <w:p>
      <w:r>
        <w:t xml:space="preserve">|  | Приложение 1 к решению Жамбылского районного маслихата № 70-2 от 23 октября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 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18434846 |</w:t>
      </w:r>
    </w:p>
    <w:p>
      <w:r>
        <w:t xml:space="preserve">| 1 |  |  | НАЛОГОВЫЕ ПОСТУПЛЕНИЯ | 3128010 |</w:t>
      </w:r>
    </w:p>
    <w:p>
      <w:r>
        <w:t xml:space="preserve">|  | 01 |  | Подоходный налог | 695500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220000 |</w:t>
      </w:r>
    </w:p>
    <w:p>
      <w:r>
        <w:t xml:space="preserve">|  |  | 2 | Индивидуальный подоходный налог | 475500 |</w:t>
      </w:r>
    </w:p>
    <w:p>
      <w:r>
        <w:t xml:space="preserve">|  | 03 |  | Социальный налог | 434000 |</w:t>
      </w:r>
    </w:p>
    <w:p>
      <w:r>
        <w:t xml:space="preserve">|  |  | 1 | Социальный налог | 434000 |</w:t>
      </w:r>
    </w:p>
    <w:p>
      <w:r>
        <w:t xml:space="preserve">|  | 04 |  | Hалоги на собственность | 1320900 |</w:t>
      </w:r>
    </w:p>
    <w:p>
      <w:r>
        <w:t xml:space="preserve">|  |  | 1 | Hалоги на имущество | 1302000 |</w:t>
      </w:r>
    </w:p>
    <w:p>
      <w:r>
        <w:t xml:space="preserve">|  |  | 3 | Земельнй налог | 3900 |</w:t>
      </w:r>
    </w:p>
    <w:p>
      <w:r>
        <w:t xml:space="preserve">|  |  | 4 | Налог на транспортные средства | 11000 |</w:t>
      </w:r>
    </w:p>
    <w:p>
      <w:r>
        <w:t xml:space="preserve">|  |  | 5 | Единый земельный налог | 4000 |</w:t>
      </w:r>
    </w:p>
    <w:p>
      <w:r>
        <w:t xml:space="preserve">|  | 05 |  | Внутренние налоги на товары, работы и услуги | 669610 |</w:t>
      </w:r>
    </w:p>
    <w:p>
      <w:r>
        <w:t xml:space="preserve">|  |  | 2 | Акцизы | 658450 |</w:t>
      </w:r>
    </w:p>
    <w:p>
      <w:r>
        <w:t xml:space="preserve">|  |  | 3 | Поступления за использование природных и других ресурсов | 4500 |</w:t>
      </w:r>
    </w:p>
    <w:p>
      <w:r>
        <w:t xml:space="preserve">|  |  | 4 | Сборы за ведение предпринимательской и профессиональной деятельности | 6660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8000 |</w:t>
      </w:r>
    </w:p>
    <w:p>
      <w:r>
        <w:t xml:space="preserve">|  |  | 1 | Государственная пошлина | 8000 |</w:t>
      </w:r>
    </w:p>
    <w:p>
      <w:r>
        <w:t xml:space="preserve">| 2 |  |  | НЕНАЛОГОВЫЕ ПОСТУПЛЕНИЯ | 6170 |</w:t>
      </w:r>
    </w:p>
    <w:p>
      <w:r>
        <w:t xml:space="preserve">|  | 01 |  | Доходы от государственной собственности | 2170 |</w:t>
      </w:r>
    </w:p>
    <w:p>
      <w:r>
        <w:t xml:space="preserve">|  |  | 5 | Доходы от аренды имущества, находящегося в республиканской собственности | 2170 |</w:t>
      </w:r>
    </w:p>
    <w:p>
      <w:r>
        <w:t xml:space="preserve">|  | 06 |  | Прочие неналоговые поступления | 4000 |</w:t>
      </w:r>
    </w:p>
    <w:p>
      <w:r>
        <w:t xml:space="preserve">|  |  | 1 | Прочие неналоговые поступления | 4000 |</w:t>
      </w:r>
    </w:p>
    <w:p>
      <w:r>
        <w:t xml:space="preserve">| 3 |  |  | ПОСТУПЛЕНИЯ ОТ ПРОДАЖИ ОСНОВНОГО КАПИТАЛА | 85000 |</w:t>
      </w:r>
    </w:p>
    <w:p>
      <w:r>
        <w:t xml:space="preserve">|  | 03 |  | Продажа земли и нематериальных активов | 85000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15000 |</w:t>
      </w:r>
    </w:p>
    <w:p>
      <w:r>
        <w:t xml:space="preserve">| 4 |  |  | ПОСТУПЛЕНИЯ ТРАНСФЕРТОВ | 15215666 |</w:t>
      </w:r>
    </w:p>
    <w:p>
      <w:r>
        <w:t xml:space="preserve">|  | 02 |  | Трансферты из вышестоящих органов государственного управления | 15215666 |</w:t>
      </w:r>
    </w:p>
    <w:p>
      <w:r>
        <w:t xml:space="preserve">|  |  | 2 | Трансферты из областного бюджета | 15215666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19844443 |</w:t>
      </w:r>
    </w:p>
    <w:p>
      <w:r>
        <w:t xml:space="preserve">| 01 |  |  | Государственные услуги общего характера | 828503 |</w:t>
      </w:r>
    </w:p>
    <w:p>
      <w:r>
        <w:t xml:space="preserve">|  | 112 |  | Аппарат маслихата района (города областного значения) | 22894 |</w:t>
      </w:r>
    </w:p>
    <w:p>
      <w:r>
        <w:t xml:space="preserve">|  |  | 001 | Услуги по обеспечению деятельности маслихата района (города областного значения) | 22836 |</w:t>
      </w:r>
    </w:p>
    <w:p>
      <w:r>
        <w:t xml:space="preserve">|  |  | 003 | Капитальные расходы государственного органа | 58 |</w:t>
      </w:r>
    </w:p>
    <w:p>
      <w:r>
        <w:t xml:space="preserve">|  | 122 |  | Аппарат акима района (города областного значения) | 128022 |</w:t>
      </w:r>
    </w:p>
    <w:p>
      <w:r>
        <w:t xml:space="preserve">|  |  | 001 | Услуги по обеспечению деятельности акима района (города областного значения) | 124490 |</w:t>
      </w:r>
    </w:p>
    <w:p>
      <w:r>
        <w:t xml:space="preserve">|  |  | 003 | Капитальные расходы государственного органа | 3532 |</w:t>
      </w:r>
    </w:p>
    <w:p>
      <w:r>
        <w:t xml:space="preserve">|  | 452 |  | Отдел финансов района (города областного значения) | 111385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23838 |</w:t>
      </w:r>
    </w:p>
    <w:p>
      <w:r>
        <w:t xml:space="preserve">|  |  | 003 | Проведение оценки имущества в целях налогообложения | 1700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350 |</w:t>
      </w:r>
    </w:p>
    <w:p>
      <w:r>
        <w:t xml:space="preserve">|  |  | 018 | Капитальные расходы государственного органа | 231 |</w:t>
      </w:r>
    </w:p>
    <w:p>
      <w:r>
        <w:t xml:space="preserve">|  |  | 113 | Целевые текущие трансферты из местных бюджетов | 85266 |</w:t>
      </w:r>
    </w:p>
    <w:p>
      <w:r>
        <w:t xml:space="preserve">|  | 453 |  | Отдел экономики и бюджетного планирования района (города областного значения) | 22632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22154 |</w:t>
      </w:r>
    </w:p>
    <w:p>
      <w:r>
        <w:t xml:space="preserve">|  |  | 004 | Капитальные расходы государственного органа | 478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527609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62162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9215 |</w:t>
      </w:r>
    </w:p>
    <w:p>
      <w:r>
        <w:t xml:space="preserve">|  |  | 113 | Целевые текущие трансферты из местных бюджетов | 440957 |</w:t>
      </w:r>
    </w:p>
    <w:p>
      <w:r>
        <w:t xml:space="preserve">|  | 493 |  | Отдел предпринимательства, промышленности и туризма района (города областного значения) | 15961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15490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22275 |</w:t>
      </w:r>
    </w:p>
    <w:p>
      <w:r>
        <w:t xml:space="preserve">|  | 122 |  | Аппарат акима района (города областного значения) | 22275 |</w:t>
      </w:r>
    </w:p>
    <w:p>
      <w:r>
        <w:t xml:space="preserve">|  |  | 005 | Мероприятия в рамках исполнения всеобщей воинской обязанности | 6935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15340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12498766 |</w:t>
      </w:r>
    </w:p>
    <w:p>
      <w:r>
        <w:t xml:space="preserve">|  | 464 |  | Отдел образования района (города областного значения) | 390662 |</w:t>
      </w:r>
    </w:p>
    <w:p>
      <w:r>
        <w:t xml:space="preserve">|  |  | 009 | Обеспечение деятельности организаций дошкольного воспитания и обучения | 390662 |</w:t>
      </w:r>
    </w:p>
    <w:p>
      <w:r>
        <w:t xml:space="preserve">|  | 464 |  | Отдел образования района (города областного значения) | 9272685 |</w:t>
      </w:r>
    </w:p>
    <w:p>
      <w:r>
        <w:t xml:space="preserve">|  |  | 003 | Общеобразовательное обучение | 8901431 |</w:t>
      </w:r>
    </w:p>
    <w:p>
      <w:r>
        <w:t xml:space="preserve">|  |  | 006 | Дополнительное образование для детей | 371254 |</w:t>
      </w:r>
    </w:p>
    <w:p>
      <w:r>
        <w:t xml:space="preserve">|  | 465 |  | Отдел физической культуры и спорта района (города областного значения) | 160270 |</w:t>
      </w:r>
    </w:p>
    <w:p>
      <w:r>
        <w:t xml:space="preserve">|  |  | 017 | Дополнительное образование для детей и юношества по спорту | 160270 |</w:t>
      </w:r>
    </w:p>
    <w:p>
      <w:r>
        <w:t xml:space="preserve">|  | 466 |  | Отдел архитектуры, градостроительства и строительства района (города областного значения) | 1014687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1014687 |</w:t>
      </w:r>
    </w:p>
    <w:p>
      <w:r>
        <w:t xml:space="preserve">|  | 464 |  | Отдел образования района (города областного значения) | 1660462 |</w:t>
      </w:r>
    </w:p>
    <w:p>
      <w:r>
        <w:t xml:space="preserve">|  |  | 001 | Услуги по реализации государственной политики на местном уровне в области образования | 23832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191200 |</w:t>
      </w:r>
    </w:p>
    <w:p>
      <w:r>
        <w:t xml:space="preserve">|  |  | 012 | Капитальные расходы государственного органа | 146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25488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оставщегося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41053 |</w:t>
      </w:r>
    </w:p>
    <w:p>
      <w:r>
        <w:t xml:space="preserve">|  |  | 067 | Капитальные расходы подведомственных государственных учреждений и организаций | 309796 |</w:t>
      </w:r>
    </w:p>
    <w:p>
      <w:r>
        <w:t xml:space="preserve">|  |  | 113 | Целевые текущие трансферты из местных бюджетов | 1033988 |</w:t>
      </w:r>
    </w:p>
    <w:p>
      <w:r>
        <w:t xml:space="preserve">| 06 |  |  | Социальная помощь и социальное обеспечение | 2424206 |</w:t>
      </w:r>
    </w:p>
    <w:p>
      <w:r>
        <w:t xml:space="preserve">|  | 451 |  | Отдел занятости и социальных программ района (города областного значения) | 1037784 |</w:t>
      </w:r>
    </w:p>
    <w:p>
      <w:r>
        <w:t xml:space="preserve">|  |  | 005 | Государственная адресная социальная помощь | 1037784 |</w:t>
      </w:r>
    </w:p>
    <w:p>
      <w:r>
        <w:t xml:space="preserve">|  | 464 |  | Отдел образования района (города областного значения) | 78231 |</w:t>
      </w:r>
    </w:p>
    <w:p>
      <w:r>
        <w:t xml:space="preserve">|  |  | 030 | Содержание ребенка (детей), переданного патронатным воспитателям | 39301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38930 |</w:t>
      </w:r>
    </w:p>
    <w:p>
      <w:r>
        <w:t xml:space="preserve">|  | 451 |  | Отдел занятости и социальных программ района (города областного значения) | 1225730 |</w:t>
      </w:r>
    </w:p>
    <w:p>
      <w:r>
        <w:t xml:space="preserve">|  |  | 002 | Программа занятости | 981485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38821 |</w:t>
      </w:r>
    </w:p>
    <w:p>
      <w:r>
        <w:t xml:space="preserve">|  |  | 006 | Оказание жилищной помощи | 1377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40002 |</w:t>
      </w:r>
    </w:p>
    <w:p>
      <w:r>
        <w:t xml:space="preserve">|  |  | 010 | Материальное обеспечение детей-инвалидов, воспитывающихся и обучающихся на дому | 4931 |</w:t>
      </w:r>
    </w:p>
    <w:p>
      <w:r>
        <w:t xml:space="preserve">|  |  | 014 | Оказание социальной помощи нуждающимся гражданам на дому | 30494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54804 |</w:t>
      </w:r>
    </w:p>
    <w:p>
      <w:r>
        <w:t xml:space="preserve">|  |  | 023 | Обеспечение деятельности центров занятости населения | 73816 |</w:t>
      </w:r>
    </w:p>
    <w:p>
      <w:r>
        <w:t xml:space="preserve">|  | 451 |  | Отдел занятости и социальных программ района (города областного значения) | 81236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33801 |</w:t>
      </w:r>
    </w:p>
    <w:p>
      <w:r>
        <w:t xml:space="preserve">|  |  | 011 | Оплата услуг по зачислению, выплате и доставке пособий и других социальных выплат | 3285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777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10610 |</w:t>
      </w:r>
    </w:p>
    <w:p>
      <w:r>
        <w:t xml:space="preserve">|  | 466 |  | Отдел архитектуры, градостроительства и строительства района (города областного значения) | 1225 |</w:t>
      </w:r>
    </w:p>
    <w:p>
      <w:r>
        <w:t xml:space="preserve">|  |  | 094 | Предоставление жилищных сертификатов как социальная помощь | 1225 |</w:t>
      </w:r>
    </w:p>
    <w:p>
      <w:r>
        <w:t xml:space="preserve">| 07 |  |  | Жилищно-коммунальное хозяйство | 983355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516799 |</w:t>
      </w:r>
    </w:p>
    <w:p>
      <w:r>
        <w:t xml:space="preserve">|  |  | 003 | Организация сохранения государственного жилищного фонда | 2452 |</w:t>
      </w:r>
    </w:p>
    <w:p>
      <w:r>
        <w:t xml:space="preserve">|  |  | 028 | Развитие коммунального хозяйства | 1390 |</w:t>
      </w:r>
    </w:p>
    <w:p>
      <w:r>
        <w:t xml:space="preserve">|  |  | 058 | Развитие системы водоснабжения и водоотведения в сельских населенных пунктах | 246347 |</w:t>
      </w:r>
    </w:p>
    <w:p>
      <w:r>
        <w:t xml:space="preserve">|  |  | 070 | Возмещение платежей населения по оплате коммунальных услуг в режиме черезвычайного положения в Республике Казахстан | 266610 |</w:t>
      </w:r>
    </w:p>
    <w:p>
      <w:r>
        <w:t xml:space="preserve">|  | 466 |  | Отдел архитектуры, градостроительства и строительства района (города областного значения) | 159656 |</w:t>
      </w:r>
    </w:p>
    <w:p>
      <w:r>
        <w:t xml:space="preserve">|  |  | 003 | Проектирование и (или) строительство, реконструкция жилья коммунального жилищного фонда | 1300 |</w:t>
      </w:r>
    </w:p>
    <w:p>
      <w:r>
        <w:t xml:space="preserve">|  |  | 004 | Проектирование, развитие и (или) обустройство инженерно-коммуникационной инфраструктуры | 158356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217321 |</w:t>
      </w:r>
    </w:p>
    <w:p>
      <w:r>
        <w:t xml:space="preserve">|  |  | 012 | Функционирование системы водоснабжения и водоотведения | 217321 |</w:t>
      </w:r>
    </w:p>
    <w:p>
      <w:r>
        <w:t xml:space="preserve">|  | 466 |  | Отдел архитектуры, градостроительства и строительства района (города областного значения) | 13315 |</w:t>
      </w:r>
    </w:p>
    <w:p>
      <w:r>
        <w:t xml:space="preserve">|  |  | 058 | Развитие системы водоснабжения и водоотведения в сельских населенных пунктах | 13315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76264 |</w:t>
      </w:r>
    </w:p>
    <w:p>
      <w:r>
        <w:t xml:space="preserve">|  |  | 015 | Освещение улиц в населенных пунктах | 43770 |</w:t>
      </w:r>
    </w:p>
    <w:p>
      <w:r>
        <w:t xml:space="preserve">|  |  | 016 | Обеспечение санитарии населенных пунктов | 5480 |</w:t>
      </w:r>
    </w:p>
    <w:p>
      <w:r>
        <w:t xml:space="preserve">|  |  | 018 | Благоустройство и озеленение населенных пунктов | 26514 |</w:t>
      </w:r>
    </w:p>
    <w:p>
      <w:r>
        <w:t xml:space="preserve">|  |  | 048 | Развитие благоустройства города и населенных пунктов | 500 |</w:t>
      </w:r>
    </w:p>
    <w:p>
      <w:r>
        <w:t xml:space="preserve">| 08 |  |  | Культура, спорт, туризм и информационное пространство | 844263 |</w:t>
      </w:r>
    </w:p>
    <w:p>
      <w:r>
        <w:t xml:space="preserve">|  | 455 |  | Отдел культуры и развития языков района (города областного значения) | 269601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003 | Поддержка культурно-досуговой работы | 258692 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212318 |</w:t>
      </w:r>
    </w:p>
    <w:p>
      <w:r>
        <w:t xml:space="preserve">|  |  | 011 | Развитие объектов культуры | 212318 |</w:t>
      </w:r>
    </w:p>
    <w:p>
      <w:r>
        <w:t xml:space="preserve">|  | 465 |  | Отдел физической культуры и спорта района (города областного значения) | 53486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44722 |</w:t>
      </w:r>
    </w:p>
    <w:p>
      <w:r>
        <w:t xml:space="preserve">|  |  | 004 | Капитальные расходы государственного органа | 606 |</w:t>
      </w:r>
    </w:p>
    <w:p>
      <w:r>
        <w:t xml:space="preserve">|  |  | 005 | Развитие массового спорта и национальных видов спорта | 1700 |</w:t>
      </w:r>
    </w:p>
    <w:p>
      <w:r>
        <w:t xml:space="preserve">|  |  | 006 | Проведение спортивных соревнований на районном (города областного значения) уровне | 1080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4826 |</w:t>
      </w:r>
    </w:p>
    <w:p>
      <w:r>
        <w:t xml:space="preserve">|  |  | 032 | Капитальные расходы подведомственных государственных учреждений и организаций | 552 |</w:t>
      </w:r>
    </w:p>
    <w:p>
      <w:r>
        <w:t xml:space="preserve">|  | 466 |  | Отдел архитектуры, градостроительства и строительства района (города областного значения) | 27350 |</w:t>
      </w:r>
    </w:p>
    <w:p>
      <w:r>
        <w:t xml:space="preserve">|  |  | 008 | Развитие объектов спорта | 27350 |</w:t>
      </w:r>
    </w:p>
    <w:p>
      <w:r>
        <w:t xml:space="preserve">|  | 455 |  | Отдел культуры и развития языков района (города областного значения) | 132429 |</w:t>
      </w:r>
    </w:p>
    <w:p>
      <w:r>
        <w:t xml:space="preserve">|  |  | 006 | Функционирование районных (городских) библиотек | 132129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37790 |</w:t>
      </w:r>
    </w:p>
    <w:p>
      <w:r>
        <w:t xml:space="preserve">|  |  | 002 | Услуги по проведению государственной информационной политики через газеты и журналы | 37790 |</w:t>
      </w:r>
    </w:p>
    <w:p>
      <w:r>
        <w:t xml:space="preserve">|  | 455 |  | Отдел культуры и развития языков района (города областного значения) | 20592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13463 |</w:t>
      </w:r>
    </w:p>
    <w:p>
      <w:r>
        <w:t xml:space="preserve">|  |  | 010 | Капитальные расходы государственного органа | 57 |</w:t>
      </w:r>
    </w:p>
    <w:p>
      <w:r>
        <w:t xml:space="preserve">|  |  | 032 | Капитальные расходы подведомственных государственных учреждений и организаций | 7072 |</w:t>
      </w:r>
    </w:p>
    <w:p>
      <w:r>
        <w:t xml:space="preserve">|  | 456 |  | Отдел внутренней политики района (города областного значения) | 90697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23272 |</w:t>
      </w:r>
    </w:p>
    <w:p>
      <w:r>
        <w:t xml:space="preserve">|  |  | 003 | Реализация мероприятий в сфере молодежной политики | 64806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704125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704125 |</w:t>
      </w:r>
    </w:p>
    <w:p>
      <w:r>
        <w:t xml:space="preserve">|  |  | 036 | Развитие газотранспортной системы | 704125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159427 |</w:t>
      </w:r>
    </w:p>
    <w:p>
      <w:r>
        <w:t xml:space="preserve">|  | 453 |  | Отдел экономики и бюджетного планирования района (города областного значения) | 15779 |</w:t>
      </w:r>
    </w:p>
    <w:p>
      <w:r>
        <w:t xml:space="preserve">|  |  | 099 | Реализация мер по оказанию социальной поддержки специалистов | 15779 |</w:t>
      </w:r>
    </w:p>
    <w:p>
      <w:r>
        <w:t xml:space="preserve">|  | 462 |  | Отдел сельского хозяйства района (города областного значения) | 21440 |</w:t>
      </w:r>
    </w:p>
    <w:p>
      <w:r>
        <w:t xml:space="preserve">|  |  | 001 | Услуги по реализации государственной политики на местном уровне в сфере сельского хозяйства | 20936 |</w:t>
      </w:r>
    </w:p>
    <w:p>
      <w:r>
        <w:t xml:space="preserve">|  |  | 006 | Капитальные расходы государственного органа | 504 |</w:t>
      </w:r>
    </w:p>
    <w:p>
      <w:r>
        <w:t xml:space="preserve">|  | 466 |  | Отдел архитектуры, градостроительства и строительства района (города областного значения) | 32836 |</w:t>
      </w:r>
    </w:p>
    <w:p>
      <w:r>
        <w:t xml:space="preserve">|  |  | 010 | Развитие объектов сельское хозяйство | 32836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32547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21266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 |  | 113 | Целевые текущие трансферты из местных бюджетов | 8400 |</w:t>
      </w:r>
    </w:p>
    <w:p>
      <w:r>
        <w:t xml:space="preserve">| 11 |  |  | Промышленность, архитектурная, градостроительная и строительная деятельность | 40862 |</w:t>
      </w:r>
    </w:p>
    <w:p>
      <w:r>
        <w:t xml:space="preserve">|  | 466 |  | Отдел архитектуры, градостроительства и строительства района (города областного значения) | 40862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28531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пунков | 12000 |</w:t>
      </w:r>
    </w:p>
    <w:p>
      <w:r>
        <w:t xml:space="preserve">|  |  | 015 | Капитальные расходы государственного органа | 331 |</w:t>
      </w:r>
    </w:p>
    <w:p>
      <w:r>
        <w:t xml:space="preserve">| 12 |  |  | Транспорт и коммуникации | 168494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168494 |</w:t>
      </w:r>
    </w:p>
    <w:p>
      <w:r>
        <w:t xml:space="preserve">|  |  | 022 | Развитие транспортной инфраструктуры | 6000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023 | Обеспечение функционирования автомобильных дорог | 32500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35579 |</w:t>
      </w:r>
    </w:p>
    <w:p>
      <w:r>
        <w:t xml:space="preserve">|  |  | 051 | Реализация приоритетных проектов транспортной инфраструктуры | 94415 |</w:t>
      </w:r>
    </w:p>
    <w:p>
      <w:r>
        <w:t xml:space="preserve">| 13 |  |  | Прочие | 514084 |</w:t>
      </w:r>
    </w:p>
    <w:p>
      <w:r>
        <w:t xml:space="preserve">|  | 452 |  | Отдел финансов района (города областного значения) | 113738 |</w:t>
      </w:r>
    </w:p>
    <w:p>
      <w:r>
        <w:t xml:space="preserve">|  |  | 012 | Резерв местного исполнительного органа района (города областного значения) | 113738 |</w:t>
      </w:r>
    </w:p>
    <w:p>
      <w:r>
        <w:t xml:space="preserve">|  | 466 |  | Отдел архитектуры, градостроительства и строительства района (города областного значения) | 400346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400346 |</w:t>
      </w:r>
    </w:p>
    <w:p>
      <w:r>
        <w:t xml:space="preserve">| 14 |  |  | Обслуживание долга | 35 |</w:t>
      </w:r>
    </w:p>
    <w:p>
      <w:r>
        <w:t xml:space="preserve">|  | 452 |  | Отдел финансов района (города областного значения) | 35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35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863582 |</w:t>
      </w:r>
    </w:p>
    <w:p>
      <w:r>
        <w:t xml:space="preserve">|  |  |  | Бюджетные кредиты | 889941 |</w:t>
      </w:r>
    </w:p>
    <w:p>
      <w:r>
        <w:t xml:space="preserve">| 06 |  |  | Социальная помощь и социальное обеспечение | 810411 |</w:t>
      </w:r>
    </w:p>
    <w:p>
      <w:r>
        <w:t xml:space="preserve">|  | 465 |  | Отдел физической культуры и спорта района (города областного значения) | 19570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19570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720350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720350 |</w:t>
      </w:r>
    </w:p>
    <w:p>
      <w:r>
        <w:t xml:space="preserve">|  | 462 |  | Отдел сельского хозяйства района (города областного значения) | 70491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70491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79530 |</w:t>
      </w:r>
    </w:p>
    <w:p>
      <w:r>
        <w:t xml:space="preserve">|  | 453 |  | Отдел экономики и бюджетного планирования района | 79530 |</w:t>
      </w:r>
    </w:p>
    <w:p>
      <w:r>
        <w:t xml:space="preserve">|  |  | 006 | Бюджетные кредиты для реализации мер социальной поддержки специалистов | 79530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-2355229 |</w:t>
      </w:r>
    </w:p>
    <w:p>
      <w:r>
        <w:t xml:space="preserve">|  |  |  | 6. Финансирование дефицита (использование профицита) бюджета | 2355229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2244000 |</w:t>
      </w:r>
    </w:p>
    <w:p>
      <w:r>
        <w:t xml:space="preserve">|  | 01 |  | Внутренние государственные займы | 2244000 |</w:t>
      </w:r>
    </w:p>
    <w:p>
      <w:r>
        <w:t xml:space="preserve">|  |  | 2 | Договоры займа | 2244000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