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 57-2 "О районном бюджете на 2020-2022 годы"</w:t>
      </w:r>
    </w:p>
    <w:p>
      <w:r>
        <w:t xml:space="preserve">Решение. Маслихат Жамбылского района (Жамбылская область). от 08.04.2020. № 141618. редакция от 08.04.2020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 57-2 "О районном бюджете на 2019-2021 годы" (зарегистрировано в Реестре государственной регистрации нормативных правовых актов № 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"16 450 103" заменить цифрами "16 174 041";</w:t>
      </w:r>
    </w:p>
    <w:p>
      <w:r>
        <w:t xml:space="preserve">цифры "2 621 110" заменить цифрами "2 641 110";</w:t>
      </w:r>
    </w:p>
    <w:p>
      <w:r>
        <w:t xml:space="preserve">цифры "13 741 923" заменить цифрами "13 445 861";</w:t>
      </w:r>
    </w:p>
    <w:p>
      <w:r>
        <w:t xml:space="preserve">в подпункте 2) :</w:t>
      </w:r>
    </w:p>
    <w:p>
      <w:r>
        <w:t xml:space="preserve">цифры "16 453 773" заменить цифрами "17 665 688";</w:t>
      </w:r>
    </w:p>
    <w:p>
      <w:r>
        <w:t xml:space="preserve">в подпункте 3) :</w:t>
      </w:r>
    </w:p>
    <w:p>
      <w:r>
        <w:t xml:space="preserve">цифры "79 530" заменить цифрами "929 358";</w:t>
      </w:r>
    </w:p>
    <w:p>
      <w:r>
        <w:t xml:space="preserve">в подпункте 5) :</w:t>
      </w:r>
    </w:p>
    <w:p>
      <w:r>
        <w:t xml:space="preserve">цифры "-56 841" заменить цифрами "-2 394 646";</w:t>
      </w:r>
    </w:p>
    <w:p>
      <w:r>
        <w:t xml:space="preserve">в подпункте 5) :</w:t>
      </w:r>
    </w:p>
    <w:p>
      <w:r>
        <w:t xml:space="preserve">цифры "56 841" заменить цифрами "2 394 646";</w:t>
      </w:r>
    </w:p>
    <w:p>
      <w:r>
        <w:t xml:space="preserve">цифры "79 530" заменить цифрами "2 283 417";</w:t>
      </w:r>
    </w:p>
    <w:p>
      <w:r>
        <w:t xml:space="preserve">цифру "0" заменить цифрами "133 918";</w:t>
      </w:r>
    </w:p>
    <w:p>
      <w:r>
        <w:t xml:space="preserve">в пункте 6 :</w:t>
      </w:r>
    </w:p>
    <w:p>
      <w:r>
        <w:t xml:space="preserve">цифру "132 738" заменить цифрами "102 682";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Ж. Сыздыков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№ 59-2 от 08 апреля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 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16174041 |</w:t>
      </w:r>
    </w:p>
    <w:p>
      <w:r>
        <w:t xml:space="preserve">| 1 |  |  | НАЛОГОВЫЕ ПОСТУПЛЕНИЯ | 2641110 |</w:t>
      </w:r>
    </w:p>
    <w:p>
      <w:r>
        <w:t xml:space="preserve">|  | 01 |  | Подоходный налог | 652100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250000 |</w:t>
      </w:r>
    </w:p>
    <w:p>
      <w:r>
        <w:t xml:space="preserve">|  |  | 2 | Индивидуальный подоходный налог | 402100 |</w:t>
      </w:r>
    </w:p>
    <w:p>
      <w:r>
        <w:t xml:space="preserve">|  | 03 |  | Социальный налог | 392000 |</w:t>
      </w:r>
    </w:p>
    <w:p>
      <w:r>
        <w:t xml:space="preserve">|  |  | 1 | Социальный налог | 392000 |</w:t>
      </w:r>
    </w:p>
    <w:p>
      <w:r>
        <w:t xml:space="preserve">|  | 04 |  | Hалоги на собственность | 1301000 |</w:t>
      </w:r>
    </w:p>
    <w:p>
      <w:r>
        <w:t xml:space="preserve">|  |  | 1 | Hалоги на имущество | 1297000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286810 |</w:t>
      </w:r>
    </w:p>
    <w:p>
      <w:r>
        <w:t xml:space="preserve">|  |  | 2 | Акцизы | 278700 |</w:t>
      </w:r>
    </w:p>
    <w:p>
      <w:r>
        <w:t xml:space="preserve">|  |  | 3 | Поступления за использование природных и других ресурсов | 3000 |</w:t>
      </w:r>
    </w:p>
    <w:p>
      <w:r>
        <w:t xml:space="preserve">|  |  | 4 | Сборы за ведение предпринимательской и профессиональной деятельности | 5110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9200 |</w:t>
      </w:r>
    </w:p>
    <w:p>
      <w:r>
        <w:t xml:space="preserve">|  |  | 1 | Государственная пошлина | 9200 |</w:t>
      </w:r>
    </w:p>
    <w:p>
      <w:r>
        <w:t xml:space="preserve">| 2 |  |  | НЕНАЛОГОВЫЕ ПОСТУПЛЕНИЯ | 12870 |</w:t>
      </w:r>
    </w:p>
    <w:p>
      <w:r>
        <w:t xml:space="preserve">|  | 01 |  | Доходы от государственной собственности | 3370 |</w:t>
      </w:r>
    </w:p>
    <w:p>
      <w:r>
        <w:t xml:space="preserve">|  |  | 5 | Доходы от аренды имущества, находящегося в республиканской собственности | 3370 |</w:t>
      </w:r>
    </w:p>
    <w:p>
      <w:r>
        <w:t xml:space="preserve">|  | 06 |  | Прочие неналоговые поступления | 9500 |</w:t>
      </w:r>
    </w:p>
    <w:p>
      <w:r>
        <w:t xml:space="preserve">|  |  | 1 | Прочие неналоговые поступления | 9500 |</w:t>
      </w:r>
    </w:p>
    <w:p>
      <w:r>
        <w:t xml:space="preserve">| 3 |  |  | ПОСТУПЛЕНИЯ ОТ ПРОДАЖИ ОСНОВНОГО КАПИТАЛА | 74200 |</w:t>
      </w:r>
    </w:p>
    <w:p>
      <w:r>
        <w:t xml:space="preserve">|  | 03 |  | Продажа земли и нематериальных активов | 74200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4200 |</w:t>
      </w:r>
    </w:p>
    <w:p>
      <w:r>
        <w:t xml:space="preserve">| 4 |  |  | ПОСТУПЛЕНИЯ ТРАНСФЕРТОВ | 13445861 |</w:t>
      </w:r>
    </w:p>
    <w:p>
      <w:r>
        <w:t xml:space="preserve">|  | 02 |  | Трансферты из вышестоящих органов государственного управления | 13445861 |</w:t>
      </w:r>
    </w:p>
    <w:p>
      <w:r>
        <w:t xml:space="preserve">|  |  | 2 | Трансферты из областного бюджета | 13445861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17665688 |</w:t>
      </w:r>
    </w:p>
    <w:p>
      <w:r>
        <w:t xml:space="preserve">| 01 |  |  | Государственные услуги общего характера | 609624 |</w:t>
      </w:r>
    </w:p>
    <w:p>
      <w:r>
        <w:t xml:space="preserve">|  | 112 |  | Аппарат маслихата района (города областного значения) | 25714 |</w:t>
      </w:r>
    </w:p>
    <w:p>
      <w:r>
        <w:t xml:space="preserve">|  |  | 001 | Услуги по обеспечению деятельности маслихата района (города областного значения) | 25633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122 |  | Аппарат акима района (города областного значения) | 126104 |</w:t>
      </w:r>
    </w:p>
    <w:p>
      <w:r>
        <w:t xml:space="preserve">|  |  | 001 | Услуги по обеспечению деятельности акима района (города областного значения) | 124326 |</w:t>
      </w:r>
    </w:p>
    <w:p>
      <w:r>
        <w:t xml:space="preserve">|  |  | 003 | Капитальные расходы государственного органа | 1778 |</w:t>
      </w:r>
    </w:p>
    <w:p>
      <w:r>
        <w:t xml:space="preserve">|  | 452 |  | Отдел финансов района (города областного значения) | 95485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23012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70192 |</w:t>
      </w:r>
    </w:p>
    <w:p>
      <w:r>
        <w:t xml:space="preserve">|  | 453 |  | Отдел экономики и бюджетного планирования района (города областного значения) | 22333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21823 |</w:t>
      </w:r>
    </w:p>
    <w:p>
      <w:r>
        <w:t xml:space="preserve">|  |  | 004 | Капитальные расходы государственного органа | 510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324193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22941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22301 |</w:t>
      </w:r>
    </w:p>
    <w:p>
      <w:r>
        <w:t xml:space="preserve">|  |  | 113 | Целевые текущие трансферты из местных бюджетов | 263676 |</w:t>
      </w:r>
    </w:p>
    <w:p>
      <w:r>
        <w:t xml:space="preserve">|  | 493 |  | Отдел предпринимательства, промышленности и туризма района (города областного значения) | 15795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15324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19332 |</w:t>
      </w:r>
    </w:p>
    <w:p>
      <w:r>
        <w:t xml:space="preserve">|  | 122 |  | Аппарат акима района (города областного значения) | 19332 |</w:t>
      </w:r>
    </w:p>
    <w:p>
      <w:r>
        <w:t xml:space="preserve">|  |  | 005 | Мероприятия в рамках исполнения всеобщей воинской обязанности | 7265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12067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12207559 |</w:t>
      </w:r>
    </w:p>
    <w:p>
      <w:r>
        <w:t xml:space="preserve">|  | 464 |  | Отдел образования района (города областного значения) | 442906 |</w:t>
      </w:r>
    </w:p>
    <w:p>
      <w:r>
        <w:t xml:space="preserve">|  |  | 009 | Обеспечение деятельности организаций дошкольного воспитания и обучения | 442906 |</w:t>
      </w:r>
    </w:p>
    <w:p>
      <w:r>
        <w:t xml:space="preserve">|  | 464 |  | Отдел образования района (города областного значения) | 8956450 |</w:t>
      </w:r>
    </w:p>
    <w:p>
      <w:r>
        <w:t xml:space="preserve">|  |  | 003 | Общеобразовательное обучение | 8757275 |</w:t>
      </w:r>
    </w:p>
    <w:p>
      <w:r>
        <w:t xml:space="preserve">|  |  | 006 | Дополнительное образование для детей | 199175 |</w:t>
      </w:r>
    </w:p>
    <w:p>
      <w:r>
        <w:t xml:space="preserve">|  | 465 |  | Отдел физической культуры и спорта района (города областного значения) | 155773 |</w:t>
      </w:r>
    </w:p>
    <w:p>
      <w:r>
        <w:t xml:space="preserve">|  |  | 017 | Дополнительное образование для детей и юношества по спорту | 155773 |</w:t>
      </w:r>
    </w:p>
    <w:p>
      <w:r>
        <w:t xml:space="preserve">|  | 466 |  | Отдел архитектуры, градостроительства и строительства района (города областного значения) | 1070025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1070025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464 |  | Отдел образования района (города областного значения) | 1582405 |</w:t>
      </w:r>
    </w:p>
    <w:p>
      <w:r>
        <w:t xml:space="preserve">|  |  | 001 | Услуги по реализации государственной политики на местном уровне в области образования | 24032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191500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оставщегося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225531 |</w:t>
      </w:r>
    </w:p>
    <w:p>
      <w:r>
        <w:t xml:space="preserve">|  |  | 113 | Целевые текущие трансферты из местных бюджетов | 1039696 |</w:t>
      </w:r>
    </w:p>
    <w:p>
      <w:r>
        <w:t xml:space="preserve">| 06 |  |  | Социальная помощь и социальное обеспечение | 1482863 |</w:t>
      </w:r>
    </w:p>
    <w:p>
      <w:r>
        <w:t xml:space="preserve">|  | 451 |  | Отдел занятости и социальных программ района (города областного значения) | 822808 |</w:t>
      </w:r>
    </w:p>
    <w:p>
      <w:r>
        <w:t xml:space="preserve">|  |  | 005 | Государственная адресная социальная помощь | 822808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42539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35692 |</w:t>
      </w:r>
    </w:p>
    <w:p>
      <w:r>
        <w:t xml:space="preserve">|  | 451 |  | Отдел занятости и социальных программ района (города областного значения) | 498718 |</w:t>
      </w:r>
    </w:p>
    <w:p>
      <w:r>
        <w:t xml:space="preserve">|  |  | 002 | Программа занятости | 251758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35021 |</w:t>
      </w:r>
    </w:p>
    <w:p>
      <w:r>
        <w:t xml:space="preserve">|  |  | 006 | Оказание жилищной помощи | 11300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37116 |</w:t>
      </w:r>
    </w:p>
    <w:p>
      <w:r>
        <w:t xml:space="preserve">|  |  | 010 | Материальное обеспечение детей-инвалидов, воспитывающихся и обучающихся на дому | 5631 |</w:t>
      </w:r>
    </w:p>
    <w:p>
      <w:r>
        <w:t xml:space="preserve">|  |  | 014 | Оказание социальной помощи нуждающимся гражданам на дому | 33329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51074 |</w:t>
      </w:r>
    </w:p>
    <w:p>
      <w:r>
        <w:t xml:space="preserve">|  |  | 023 | Обеспечение деятельности центров занятости населения | 73489 |</w:t>
      </w:r>
    </w:p>
    <w:p>
      <w:r>
        <w:t xml:space="preserve">|  | 451 |  | Отдел занятости и социальных программ района (города областного значения) | 83106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34453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1000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11605 |</w:t>
      </w:r>
    </w:p>
    <w:p>
      <w:r>
        <w:t xml:space="preserve">| 07 |  |  | Жилищно-коммунальное хозяйство | 706115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350347 |</w:t>
      </w:r>
    </w:p>
    <w:p>
      <w:r>
        <w:t xml:space="preserve">|  |  | 003 | Организация сохранения государственного жилищного фонда | 2000 |</w:t>
      </w:r>
    </w:p>
    <w:p>
      <w:r>
        <w:t xml:space="preserve">|  |  | 028 | Развитие коммунального хозяйства | 2000 |</w:t>
      </w:r>
    </w:p>
    <w:p>
      <w:r>
        <w:t xml:space="preserve">|  |  | 058 | Развитие системы водоснабжения и водоотведения в сельских населенных пунктах | 346347 |</w:t>
      </w:r>
    </w:p>
    <w:p>
      <w:r>
        <w:t xml:space="preserve">|  | 466 |  | Отдел архитектуры, градостроительства и строительства района (города областного значения) | 102974 |</w:t>
      </w:r>
    </w:p>
    <w:p>
      <w:r>
        <w:t xml:space="preserve">|  |  | 003 | Проектирование и (или) строительство, реконструкция жилья коммунального жилищного фонда | 2500 |</w:t>
      </w:r>
    </w:p>
    <w:p>
      <w:r>
        <w:t xml:space="preserve">|  |  | 004 | Проектирование, развитие и (или) обустройство инженерно-коммуникационной инфраструктуры | 100474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164382 |</w:t>
      </w:r>
    </w:p>
    <w:p>
      <w:r>
        <w:t xml:space="preserve">|  |  | 012 | Функционирование системы водоснабжения и водоотведения | 164382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75097 |</w:t>
      </w:r>
    </w:p>
    <w:p>
      <w:r>
        <w:t xml:space="preserve">|  |  | 015 | Освещение улиц в населенных пунктах | 50970 |</w:t>
      </w:r>
    </w:p>
    <w:p>
      <w:r>
        <w:t xml:space="preserve">|  |  | 016 | Обеспечение санитарии населенных пунктов | 4913 |</w:t>
      </w:r>
    </w:p>
    <w:p>
      <w:r>
        <w:t xml:space="preserve">|  |  | 018 | Благоустройство и озеленение населенных пунктов | 19214 |</w:t>
      </w:r>
    </w:p>
    <w:p>
      <w:r>
        <w:t xml:space="preserve">| 08 |  |  | Культура, спорт, туризм и информационное пространство | 630032 |</w:t>
      </w:r>
    </w:p>
    <w:p>
      <w:r>
        <w:t xml:space="preserve">|  | 455 |  | Отдел культуры и развития языков района (города областного значения) | 263814 |</w:t>
      </w:r>
    </w:p>
    <w:p>
      <w:r>
        <w:t xml:space="preserve">|  |  | 003 | Поддержка культурно-досуговой работы | 252905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12000 |</w:t>
      </w:r>
    </w:p>
    <w:p>
      <w:r>
        <w:t xml:space="preserve">|  |  | 011 | Развитие объектов культуры | 12000 |</w:t>
      </w:r>
    </w:p>
    <w:p>
      <w:r>
        <w:t xml:space="preserve">|  | 465 |  | Отдел физической культуры и спорта района (города областного значения) | 55305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42172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004 | Капитальные расходы государственного органа | 81 |</w:t>
      </w:r>
    </w:p>
    <w:p>
      <w:r>
        <w:t xml:space="preserve">|  |  | 005 | Развитие массового спорта и национальных видов спорта | 2000 |</w:t>
      </w:r>
    </w:p>
    <w:p>
      <w:r>
        <w:t xml:space="preserve">|  |  | 006 | Проведение спортивных соревнований на районном (города областного значения) уровне | 3000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7500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23000 |</w:t>
      </w:r>
    </w:p>
    <w:p>
      <w:r>
        <w:t xml:space="preserve">|  |  | 008 | Развитие объектов спорта | 23000 |</w:t>
      </w:r>
    </w:p>
    <w:p>
      <w:r>
        <w:t xml:space="preserve">|  | 455 |  | Отдел культуры и развития языков района (города областного значения) | 131283 |</w:t>
      </w:r>
    </w:p>
    <w:p>
      <w:r>
        <w:t xml:space="preserve">|  |  | 006 | Функционирование районных (городских) библиотек | 130583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35250 |</w:t>
      </w:r>
    </w:p>
    <w:p>
      <w:r>
        <w:t xml:space="preserve">|  |  | 002 | Услуги по проведению государственной информационной политики через газеты и журналы | 35250 |</w:t>
      </w:r>
    </w:p>
    <w:p>
      <w:r>
        <w:t xml:space="preserve">|  | 455 |  | Отдел культуры и развития языков района (города областного значения) | 18056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12256 |</w:t>
      </w:r>
    </w:p>
    <w:p>
      <w:r>
        <w:t xml:space="preserve">|  |  | 010 | Капитальные расходы государственного органа | 81 |</w:t>
      </w:r>
    </w:p>
    <w:p>
      <w:r>
        <w:t xml:space="preserve">|  |  | 032 | Капитальные расходы подведомственных государственных учреждений и организаций | 5719 |</w:t>
      </w:r>
    </w:p>
    <w:p>
      <w:r>
        <w:t xml:space="preserve">|  | 456 |  | Отдел внутренней политики района (города областного значения) | 91324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23172 |</w:t>
      </w:r>
    </w:p>
    <w:p>
      <w:r>
        <w:t xml:space="preserve">|  |  | 003 | Реализация мероприятий в сфере молодежной политики | 65533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765360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765360 |</w:t>
      </w:r>
    </w:p>
    <w:p>
      <w:r>
        <w:t xml:space="preserve">|  |  | 036 | Развитие газотранспортной системы | 765360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138500 |</w:t>
      </w:r>
    </w:p>
    <w:p>
      <w:r>
        <w:t xml:space="preserve">|  | 453 |  | Отдел экономики и бюджетного планирования района (города областного значения) | 12279 |</w:t>
      </w:r>
    </w:p>
    <w:p>
      <w:r>
        <w:t xml:space="preserve">|  |  | 099 | Реализация мер по оказанию социальной поддержки специалистов | 12279 |</w:t>
      </w:r>
    </w:p>
    <w:p>
      <w:r>
        <w:t xml:space="preserve">|  | 462 |  | Отдел сельского хозяйства района (города областного значения) | 19024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18313 |</w:t>
      </w:r>
    </w:p>
    <w:p>
      <w:r>
        <w:t xml:space="preserve">|  |  | 006 | Капитальные расходы государственного органа | 711 |</w:t>
      </w:r>
    </w:p>
    <w:p>
      <w:r>
        <w:t xml:space="preserve">|  | 466 |  | Отдел архитектуры, градостроительства и строительства района (города областного значения) | 33225 |</w:t>
      </w:r>
    </w:p>
    <w:p>
      <w:r>
        <w:t xml:space="preserve">|  |  | 010 | Развитие объектов сельское хозяйство | 33225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17147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11 |  |  | Промышленность, архитектурная, градостроительная и строительная деятельность | 35379 |</w:t>
      </w:r>
    </w:p>
    <w:p>
      <w:r>
        <w:t xml:space="preserve">|  | 466 |  | Отдел архитектуры, градостроительства и строительства района (города областного значения) | 35379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23048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156862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156862 |</w:t>
      </w:r>
    </w:p>
    <w:p>
      <w:r>
        <w:t xml:space="preserve">|  |  | 022 | Развитие транспортной инфраструктуры | 6000 |</w:t>
      </w:r>
    </w:p>
    <w:p>
      <w:r>
        <w:t xml:space="preserve">|  |  | 023 | Обеспечение функционирования автомобильных дорог | 16275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39350 |</w:t>
      </w:r>
    </w:p>
    <w:p>
      <w:r>
        <w:t xml:space="preserve">|  |  | 051 | Реализация приоритетных проектов транспортной инфраструктуры | 95237 |</w:t>
      </w:r>
    </w:p>
    <w:p>
      <w:r>
        <w:t xml:space="preserve">| 13 |  |  | Прочие | 258014 |</w:t>
      </w:r>
    </w:p>
    <w:p>
      <w:r>
        <w:t xml:space="preserve">|  | 452 |  | Отдел финансов района (города областного значения) | 102682 |</w:t>
      </w:r>
    </w:p>
    <w:p>
      <w:r>
        <w:t xml:space="preserve">|  |  | 012 | Резерв местного исполнительного органа района (города областного значения) | 102682 |</w:t>
      </w:r>
    </w:p>
    <w:p>
      <w:r>
        <w:t xml:space="preserve">|  | 466 |  | Отдел архитектуры, градостроительства и строительства района (города областного значения) | 155332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155332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53171 |</w:t>
      </w:r>
    </w:p>
    <w:p>
      <w:r>
        <w:t xml:space="preserve">|  |  |  | Бюджетные кредиты | 929358 |</w:t>
      </w:r>
    </w:p>
    <w:p>
      <w:r>
        <w:t xml:space="preserve">| 06 |  |  | Социальная помощь и социальное обеспечение | 849828 |</w:t>
      </w:r>
    </w:p>
    <w:p>
      <w:r>
        <w:t xml:space="preserve">|  | 452 |  | Отдел финансов района (города областного значения) | 21744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21744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756834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756834 |</w:t>
      </w:r>
    </w:p>
    <w:p>
      <w:r>
        <w:t xml:space="preserve">|  | 462 |  | Отдел сельского хозяйства района (города областного значения) | 71250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71250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 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-2394646 |</w:t>
      </w:r>
    </w:p>
    <w:p>
      <w:r>
        <w:t xml:space="preserve">|  |  |  | 6. Финансирование дефицита (использование профицита) бюджета | 2394646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2283417 |</w:t>
      </w:r>
    </w:p>
    <w:p>
      <w:r>
        <w:t xml:space="preserve">|  | 01 |  | Внутренние государственные займы | 2283417 |</w:t>
      </w:r>
    </w:p>
    <w:p>
      <w:r>
        <w:t xml:space="preserve">|  |  | 1 | Поступления от выпуска государственных ценных бумаг, выпускаемых местными исполнительными органами областей, города республиканского значения, столицы для обращения на внутреннем рынке для финансирования мер в рамках Дорожной карты занятости | 2203887 |</w:t>
      </w:r>
    </w:p>
    <w:p>
      <w:r>
        <w:t xml:space="preserve">|  |  | 2 | Договоры займа | 79530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