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индустрии и инфраструктурного развития Республики Казахстан от 6 июня 2019 года № 371 "Об утверждении Правил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значения"</w:t>
      </w:r>
    </w:p>
    <w:p>
      <w:r>
        <w:t xml:space="preserve">Приказ, Изменения. Министерство индустрии и инфраструктурного развития Республики Казахстан (реорганизован Указом Президента РК от 01.09.2023 г. № 318 путем разделения его на Министерство транспорта РК и Министерство промышленности и строительства РК). от 13.05.2020. № 142906. редакция от 13.05.2020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индустрии и инфраструктурного развития Республики Казахстан от 6 июня 2019 года № 371 "Об утверждении Правил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значения" (зарегистрирован в Реестре государственной регистрации нормативных правовых актов за № 18803, опубликован 17 июня 2019 года Эталонном контрольном банке нормативных правовых актов Республики Казахстан) следующие изменения:</w:t>
      </w:r>
    </w:p>
    <w:p>
      <w:r>
        <w:t xml:space="preserve">преамбулу изложить в следующей редакции:</w:t>
      </w:r>
    </w:p>
    <w:p>
      <w:r>
        <w:t xml:space="preserve">"В соответствии с подпунктом 1) пункта 3 статьи 17-1 Закона Республики Казахстан от 19 декабря 2003 года "О рекламе" и подпунктом 1) статьи 10 Закона Республики Казахстан от 15 апреля 2013 года "О государственных услугах" ПРИКАЗЫВАЮ:";</w:t>
      </w:r>
    </w:p>
    <w:p>
      <w:r>
        <w:t xml:space="preserve">пункт 1 изложить в следующей редакции:</w:t>
      </w:r>
    </w:p>
    <w:p>
      <w:r>
        <w:t xml:space="preserve">"1. Утвердить прилагаемые Правила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и оказания государственных услуг "Согласование размещения объектов наружной (визуальной) рекламы в полосе отвода автомобильных дорог общего пользования международного и республиканского значения", "Согласование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значения", согласно приложению 1 к настоящему приказу.;</w:t>
      </w:r>
    </w:p>
    <w:p>
      <w:pPr>
        <w:pStyle w:val="Heading2"/>
      </w:pPr>
      <w:r>
        <w:t xml:space="preserve">Пункт 2</w:t>
      </w:r>
    </w:p>
    <w:p>
      <w:r>
        <w:t xml:space="preserve">2. Признать утратившим силу некоторые приказы согласно приложению 2 к настоящему приказу.</w:t>
      </w:r>
    </w:p>
    <w:p>
      <w:pPr>
        <w:pStyle w:val="Heading2"/>
      </w:pPr>
      <w:r>
        <w:t xml:space="preserve">Пункт 3</w:t>
      </w:r>
    </w:p>
    <w:p>
      <w:r>
        <w:t xml:space="preserve">3. Комитету автомобильных дорог Министерства индустрии и инфраструктурного развития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p>
      <w:pPr>
        <w:pStyle w:val="Heading2"/>
      </w:pPr>
      <w:r>
        <w:t xml:space="preserve">Пункт 5</w:t>
      </w:r>
    </w:p>
    <w:p>
      <w:r>
        <w:t xml:space="preserve">5.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индустрии и инфраструктурного развития Республики Казахстан | Б. Атамкулов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внутренних дел Республики Казахстан</w:t>
      </w:r>
    </w:p>
    <w:p>
      <w:r>
        <w:t xml:space="preserve">|  | Приложение 1 к приказу Министра индустрии и инфраструктурного развития Республики Казахстан от 13 мая 2020 года № 286 |</w:t>
      </w:r>
    </w:p>
    <w:p>
      <w:r>
        <w:t xml:space="preserve">|---|---|</w:t>
      </w:r>
    </w:p>
    <w:p>
      <w:r>
        <w:t xml:space="preserve">|  | Приложение 1 к приказу Министра индустрии и инфраструктурного развития Республики Казахстан от 6 июня 2019 года № 371 |</w:t>
      </w:r>
    </w:p>
    <w:p>
      <w:pPr>
        <w:pStyle w:val="Heading2"/>
      </w:pPr>
      <w:r>
        <w:t xml:space="preserve">Глава Правила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</w:t>
      </w:r>
    </w:p>
    <w:p>
      <w:pPr>
        <w:pStyle w:val="Heading2"/>
      </w:pPr>
      <w:r>
        <w:t xml:space="preserve">Глава 1 Общее положение</w:t>
      </w:r>
    </w:p>
    <w:p>
      <w:pPr>
        <w:pStyle w:val="Heading2"/>
      </w:pPr>
      <w:r>
        <w:t xml:space="preserve">Пункт 1</w:t>
      </w:r>
    </w:p>
    <w:p>
      <w:r>
        <w:t xml:space="preserve">1. Настоящие Правила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и оказания государственных услуг "Согласование размещения объектов наружной (визуальной) рекламы в полосе отвода автомобильных дорог общего пользования международного и республиканского значения", "Согласование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значения" (далее – Правила) разработаны в соответствии с подпунктом 1) пункта 3 статьи 17-1 Закона Республики Казахстан от 19 декабря 2003 года "О рекламе", статьей 13 Закона Республики Казахстан от 15 апреля 2013 года "О государственных услугах" и определяют порядок размещения в полосе отвода автомобильных дорог общего пользования международного, республиканского, областного и районного значения объектов наружной (визуальной) рекламы.</w:t>
      </w:r>
    </w:p>
    <w:p>
      <w:pPr>
        <w:pStyle w:val="Heading2"/>
      </w:pPr>
      <w:r>
        <w:t xml:space="preserve">Пункт 2</w:t>
      </w:r>
    </w:p>
    <w:p>
      <w:r>
        <w:t xml:space="preserve">2. Для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физические и юридические лица получают согласование у областных филиалов акционерного общества "Национальная компания "ҚазАвтоЖол" (далее – Национальный оператор) и (или) местного исполнительного органа.</w:t>
      </w:r>
    </w:p>
    <w:p>
      <w:pPr>
        <w:pStyle w:val="Heading2"/>
      </w:pPr>
      <w:r>
        <w:t xml:space="preserve">Пункт 3</w:t>
      </w:r>
    </w:p>
    <w:p>
      <w:r>
        <w:t xml:space="preserve">3. Прием заявления и выдача результата оказания государственной услуги осуществляются через веб-портал "электронного правительства" www.egov.kz (далее – портал).</w:t>
      </w:r>
    </w:p>
    <w:p>
      <w:pPr>
        <w:pStyle w:val="Heading2"/>
      </w:pPr>
      <w:r>
        <w:t xml:space="preserve">Глава 2 Порядок оказания государственной услуги "Согласование для размещения объектов наружной (визуальной) рекламы в полосе отвода автомобильных дорог общего пользования международного и республиканского значения"</w:t>
      </w:r>
    </w:p>
    <w:p>
      <w:pPr>
        <w:pStyle w:val="Heading2"/>
      </w:pPr>
      <w:r>
        <w:t xml:space="preserve">Пункт 4</w:t>
      </w:r>
    </w:p>
    <w:p>
      <w:r>
        <w:t xml:space="preserve">4. Физические и юридические лица (далее – услугополучатель) для получения государственной услуги "Согласование для размещения объектов наружной (визуальной) рекламы в полосе отвода автомобильных дорог общего пользования международного и республиканского значения" направляют услугодателю через портал заявление в форме электронного документа согласно приложению 1 к настоящим Правилам и электронную копию эскиза объекта наружной (визуальной) рекламы документа.</w:t>
      </w:r>
    </w:p>
    <w:p>
      <w:r>
        <w:t xml:space="preserve">При подаче услугополучателем документов, согласно пункту 8 стандарта государственной услуги "Согласование для размещения объектов наружной (визуальной) рекламы в полосе отвода автомобильных дорог общего пользования международного и республиканского значения" в соответствии с приложением 2 настоящих Правил (далее – Стандарт 1), в "личном кабинете" услугополучателя отображается статус о принятии запроса для оказания государственной услуги.</w:t>
      </w:r>
    </w:p>
    <w:p>
      <w:r>
        <w:t xml:space="preserve">Перечень основных требований к размещению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значения, изложены в Законе Республики Казахстан от 19 декабря 2003 года "О рекламе".</w:t>
      </w:r>
    </w:p>
    <w:p>
      <w:pPr>
        <w:pStyle w:val="Heading2"/>
      </w:pPr>
      <w:r>
        <w:t xml:space="preserve">Пункт 5</w:t>
      </w:r>
    </w:p>
    <w:p>
      <w:r>
        <w:t xml:space="preserve">5. Перечень основных требований к оказанию государственной услуги "Согласование для размещения объектов наружной (визуальной) рекламы в полосе отвода автомобильных дорог общего пользования международного и республиканского значения", включающий характеристики процесса, форму, содержание и результат оказания, а также иные сведения с учетом особенностей оказания государственной услуги изложены согласно Стандарту 1.</w:t>
      </w:r>
    </w:p>
    <w:p>
      <w:pPr>
        <w:pStyle w:val="Heading2"/>
      </w:pPr>
      <w:r>
        <w:t xml:space="preserve">Пункт 6</w:t>
      </w:r>
    </w:p>
    <w:p>
      <w:r>
        <w:t xml:space="preserve">6. Услугодатель осуществляет регистрацию документов, в день их поступления и передает на исполнение ответственному исполнителю услугодателя.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заявлений, регистрация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7</w:t>
      </w:r>
    </w:p>
    <w:p>
      <w:r>
        <w:t xml:space="preserve">7. Срок рассмотрения документов и выдача результата оказания государственной услуги составляет 5 (пять) рабочих дней.</w:t>
      </w:r>
    </w:p>
    <w:p>
      <w:pPr>
        <w:pStyle w:val="Heading2"/>
      </w:pPr>
      <w:r>
        <w:t xml:space="preserve">Пункт 8</w:t>
      </w:r>
    </w:p>
    <w:p>
      <w:r>
        <w:t xml:space="preserve">8. Ответственный исполнитель услугодателя в течение 1 (одного) рабочего дня с момента регистрации документов, проверяет полноту представленных документов.</w:t>
      </w:r>
    </w:p>
    <w:p>
      <w:r>
        <w:t xml:space="preserve">В случаях представления услугополучателем неполного пакета документов согласно перечню, предусмотренному пункту 8 Стандарта 1, и (или) документов с истекшим сроком действия услугодатель отказывает в приеме заявления и направляет уведомление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p>
      <w:pPr>
        <w:pStyle w:val="Heading2"/>
      </w:pPr>
      <w:r>
        <w:t xml:space="preserve">Пункт 9</w:t>
      </w:r>
    </w:p>
    <w:p>
      <w:r>
        <w:t xml:space="preserve">9. В случае представления услугополучателем полного пакета документов, услугодателем в сроки указанные в пункте 7 проверяется достоверность представленных документов в соответствие с требованиями установленными настоящими Правилами и Законом Республики Казахстан от 19 декабря 2003 года "О рекламе", и выдается письменное согласование для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либо мотивированный ответ об отказе в оказании государственной услуги которые направляются в "личный кабинет" услугополучателя в форме электронного документа, подписанного ЭЦП уполномоченного лица услугодателя.</w:t>
      </w:r>
    </w:p>
    <w:p>
      <w:pPr>
        <w:pStyle w:val="Heading2"/>
      </w:pPr>
      <w:r>
        <w:t xml:space="preserve">Пункт 10</w:t>
      </w:r>
    </w:p>
    <w:p>
      <w:r>
        <w:t xml:space="preserve">10. Основания для отказа в оказании государственной услуги "Согласование для размещения объектов наружной (визуальной) рекламы в полосе отвода автомобильных дорог общего пользования международного и республиканского значения" указаны в пункте 9 Стандарта 1.</w:t>
      </w:r>
    </w:p>
    <w:p>
      <w:pPr>
        <w:pStyle w:val="Heading2"/>
      </w:pPr>
      <w:r>
        <w:t xml:space="preserve">Пункт 11</w:t>
      </w:r>
    </w:p>
    <w:p>
      <w:r>
        <w:t xml:space="preserve">11.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услуг, в соответствии с Законом Республики Казахстан от 15 апреля 2013 года "О государственных услугах".</w:t>
      </w:r>
    </w:p>
    <w:p>
      <w:pPr>
        <w:pStyle w:val="Heading2"/>
      </w:pPr>
      <w:r>
        <w:t xml:space="preserve">Глава 3 Порядок оказания государственной услуги "Согласование для размещения объектов наружной (визуальной) рекламы в полосе отвода автомобильных дорог общего пользования областного и районного значения"</w:t>
      </w:r>
    </w:p>
    <w:p>
      <w:pPr>
        <w:pStyle w:val="Heading2"/>
      </w:pPr>
      <w:r>
        <w:t xml:space="preserve">Пункт 12</w:t>
      </w:r>
    </w:p>
    <w:p>
      <w:r>
        <w:t xml:space="preserve">12. Физические и юридические лица (далее – услугополучатель) для получения государственной услуги "Согласование для размещения объектов наружной (визуальной) рекламы в полосе отвода автомобильных дорог общего пользования областного и районного значения" направляют услугодателю через портал заявление в форме электронного документа согласно приложению 3 к настоящим Правилам и электронную копию эскиза объекта наружной (визуальной) рекламы документа.</w:t>
      </w:r>
    </w:p>
    <w:p>
      <w:r>
        <w:t xml:space="preserve">При подаче услугополучателем документов, согласно пункту 8 стандарта государственной услуги "Согласование для размещения объектов наружной (визуальной) рекламы в полосе отвода автомобильных дорог общего пользования областного, районного значения" в соответствии с приложением 4 настоящих Правил (далее – Стандарт 2), в "личном кабинете" услугополучателя отображается статус о принятии запроса для оказания государственной услуги.</w:t>
      </w:r>
    </w:p>
    <w:p>
      <w:r>
        <w:t xml:space="preserve">Перечень основных требований к размещению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значения, изложены в Законе Республики Казахстан от 19 декабря 2003 года "О рекламе".</w:t>
      </w:r>
    </w:p>
    <w:p>
      <w:pPr>
        <w:pStyle w:val="Heading2"/>
      </w:pPr>
      <w:r>
        <w:t xml:space="preserve">Пункт 13</w:t>
      </w:r>
    </w:p>
    <w:p>
      <w:r>
        <w:t xml:space="preserve">13. Перечень основных требований к оказанию государственной услуги "Согласование для размещения объектов наружной (визуальной) рекламы в полосе отвода автомобильных дорог общего пользования областного и районного значения", включающий характеристики процесса, форму, содержание и результат оказания, а также иные сведения с учетом особенностей оказания государственной услуги изложены согласно Стандарту 2.</w:t>
      </w:r>
    </w:p>
    <w:p>
      <w:pPr>
        <w:pStyle w:val="Heading2"/>
      </w:pPr>
      <w:r>
        <w:t xml:space="preserve">Пункт 14</w:t>
      </w:r>
    </w:p>
    <w:p>
      <w:r>
        <w:t xml:space="preserve">14. Услугодатель осуществляет регистрацию документов, в день их поступления и передает на исполнение ответственному исполнителю услугодателя. 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заявлений, регистрация государственной услуги осуществляется следующим рабочим днем.</w:t>
      </w:r>
    </w:p>
    <w:p>
      <w:pPr>
        <w:pStyle w:val="Heading2"/>
      </w:pPr>
      <w:r>
        <w:t xml:space="preserve">Пункт 15</w:t>
      </w:r>
    </w:p>
    <w:p>
      <w:r>
        <w:t xml:space="preserve">15. Срок рассмотрения документов и выдача результата оказания государственной услуги составляет 5 (пять) рабочих дней.</w:t>
      </w:r>
    </w:p>
    <w:p>
      <w:pPr>
        <w:pStyle w:val="Heading2"/>
      </w:pPr>
      <w:r>
        <w:t xml:space="preserve">Пункт 16</w:t>
      </w:r>
    </w:p>
    <w:p>
      <w:r>
        <w:t xml:space="preserve">16. Ответственный исполнитель услугодателя в течение 1 (одного) рабочего дня с момента регистрации документов, проверяет полноту представленных документов.</w:t>
      </w:r>
    </w:p>
    <w:p>
      <w:r>
        <w:t xml:space="preserve">В случаях представления услугополучателем неполного пакета документов согласно перечню, предусмотренному пункту 8 Стандарта 2, и (или) документов с истекшим сроком действия услугодатель отказывает в приеме заявления и направляет уведомление в "личный кабинет" услугополучателя в форме электронного документа, подписанного электронной цифровой подписью (далее – ЭЦП) уполномоченного лица услугодателя.</w:t>
      </w:r>
    </w:p>
    <w:p>
      <w:pPr>
        <w:pStyle w:val="Heading2"/>
      </w:pPr>
      <w:r>
        <w:t xml:space="preserve">Пункт 17</w:t>
      </w:r>
    </w:p>
    <w:p>
      <w:r>
        <w:t xml:space="preserve">17. В случае представления услугополучателем полного пакета документов, услугодателем в сроки указанные в пункте 7 проверяется достоверность представленных документов в соответствие с требованиями установленными настоящими Правилами и Законом Республики Казахстан от 19 декбаря 2003 года "О рекламе", и выдается письменное согласование для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либо мотивированный ответ об отказе в оказании государственной услуги которые направляются в "личный кабинет" услугополучателя в форме электронного документа, подписанного ЭЦП уполномоченного лица услугодателя.</w:t>
      </w:r>
    </w:p>
    <w:p>
      <w:pPr>
        <w:pStyle w:val="Heading2"/>
      </w:pPr>
      <w:r>
        <w:t xml:space="preserve">Пункт 18</w:t>
      </w:r>
    </w:p>
    <w:p>
      <w:r>
        <w:t xml:space="preserve">18. Основания для отказа в оказании государственной услуги "Согласование для размещения объектов наружной (визуальной) рекламы в полосе отвода автомобильных дорог общего пользования областного, районного значения" указаны в пункте 9 Стандарта 2.</w:t>
      </w:r>
    </w:p>
    <w:p>
      <w:pPr>
        <w:pStyle w:val="Heading2"/>
      </w:pPr>
      <w:r>
        <w:t xml:space="preserve">Пункт 19</w:t>
      </w:r>
    </w:p>
    <w:p>
      <w:r>
        <w:t xml:space="preserve">19. Услугодатель обеспечивает внесение данных о стадии оказания государственной услуги в информационную систему мониторинга оказания государственных услуг, в соответствии с Законом Республики Казахстан от 15 апреля 2013 года "О государственных услугах".</w:t>
      </w:r>
    </w:p>
    <w:p>
      <w:pPr>
        <w:pStyle w:val="Heading2"/>
      </w:pPr>
      <w:r>
        <w:t xml:space="preserve">Глава 4 Порядок обжалования решений, действий (бездействия) услугодателя по вопросам оказания государственных услуг</w:t>
      </w:r>
    </w:p>
    <w:p>
      <w:pPr>
        <w:pStyle w:val="Heading2"/>
      </w:pPr>
      <w:r>
        <w:t xml:space="preserve">Пункт 20</w:t>
      </w:r>
    </w:p>
    <w:p>
      <w:r>
        <w:t xml:space="preserve">20. Жалоба на решение, действий (бездействий) услугодателя по вопросам оказания государственных услуг может быть подана на имя руководителя услугодателя, уполномоченного органа, осуществляющего руководство в сфере автомобильных дорог (далее – уполномоченный орган), в уполномоченный орган по оценке и контролю за качеством оказания государственных услуг в соответствии с законодательством Республики Казахстан.</w:t>
      </w:r>
    </w:p>
    <w:p>
      <w:pPr>
        <w:pStyle w:val="Heading2"/>
      </w:pPr>
      <w:r>
        <w:t xml:space="preserve">Пункт 21</w:t>
      </w:r>
    </w:p>
    <w:p>
      <w:r>
        <w:t xml:space="preserve">21. Жалоба услугополучателя в соответствии с подпунктом 2) статьи 25 Закона подлежит рассмотрению:</w:t>
      </w:r>
    </w:p>
    <w:p>
      <w:r>
        <w:t xml:space="preserve">- услугодателем, уполномоченным органом - в течение пяти рабочих дней со дня ее регистрации;</w:t>
      </w:r>
    </w:p>
    <w:p>
      <w:r>
        <w:t xml:space="preserve">- уполномоченным органом по оценке и контролю за качеством оказания государственных услуг - в течение пятнадцати рабочих дней со дня ее регистрации.</w:t>
      </w:r>
    </w:p>
    <w:p>
      <w:pPr>
        <w:pStyle w:val="Heading2"/>
      </w:pPr>
      <w:r>
        <w:t xml:space="preserve">Пункт 22</w:t>
      </w:r>
    </w:p>
    <w:p>
      <w:r>
        <w:t xml:space="preserve">22. Срок рассмотрения жалобы услугодателем, уполномоченным органом, уполномоченным органом по оценке и контролю за качеством оказания государственных услуг в соответствии с пунктом 4 статьи 25 Закона продлевается не более чем на десять рабочих дней в случаях необходимости:</w:t>
      </w:r>
    </w:p>
    <w:p>
      <w:pPr>
        <w:pStyle w:val="Heading2"/>
      </w:pPr>
      <w:r>
        <w:t xml:space="preserve">Подпункт 1</w:t>
      </w:r>
    </w:p>
    <w:p>
      <w:r>
        <w:t xml:space="preserve">1) проведения дополнительного изучения или проверки по жалобе либо проверки с выездом на место;</w:t>
      </w:r>
    </w:p>
    <w:p>
      <w:pPr>
        <w:pStyle w:val="Heading2"/>
      </w:pPr>
      <w:r>
        <w:t xml:space="preserve">Подпункт 2</w:t>
      </w:r>
    </w:p>
    <w:p>
      <w:r>
        <w:t xml:space="preserve">2) получения дополнительной информации.</w:t>
      </w:r>
    </w:p>
    <w:p>
      <w:r>
        <w:t xml:space="preserve">В случае продления срока рассмотрения жалобы должностное лицо, наделенное полномочиями по рассмотрению жалоб, в течение трех рабочих дней с момента продления срока рассмотрения жалобы сообщает в письменной форме (при подаче жалобы на бумажном носителе) или электронной форме (при подаче жалобы в электронном виде) заявителю, подавшему жалобу, о продлении срока рассмотрения жалобы с указанием причин продления.</w:t>
      </w:r>
    </w:p>
    <w:p>
      <w:r>
        <w:t xml:space="preserve">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порядке.</w:t>
      </w:r>
    </w:p>
    <w:p>
      <w:r>
        <w:t xml:space="preserve">|  | Приложение 1 к Правилам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и оказания государственных услуг "Согласование размещения объектов наружной (визуальной) рекламы в полосе отвода автомобильных дорог общего пользования международного и республиканского значения", "Согласование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________________________ областной филиал АО "НК "ҚазАвтоЖол", ________________________ (фамилия, имя, отчество (при наличии) руководителя) ________________________ (реквизиты документа, удостоверяющего ________________________ личность физического (Индивидуальный идентификационный номер) или юридического ________________________ лица (Бизнес идентификационный номер), контактный телефон, адрес)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согласовать размещение объекта наружной (визуальной) рекламы в полосе отвода автомобильных дорог общего пользования международного, республиканского, значения. Титул (наименование) автомобильной дороги ________________ Адрес ________ километр _______+метр, справа/слева ________ Дата _______________ Получатель _________________________ (фамилия, имя, отчество (при наличии) _______________________________________________________ физического или наименование юридического лица _______________________________________________________ либо уполномоченного лица, подпись) Согласен на использование сведений, в установленном законодательством Республики Казахстан порядке составляющих охраняемую законом тайну, содержащихся в информационных системах ________ "___"____ год.</w:t>
      </w:r>
    </w:p>
    <w:p>
      <w:r>
        <w:t xml:space="preserve">|  | Приложение 2 к Правилам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и оказания государственных услуг "Согласование размещения объектов наружной (визуальной) рекламы в полосе отвода автомобильных дорог общего пользования международного и республиканского значения", "Согласование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значения" |</w:t>
      </w:r>
    </w:p>
    <w:p>
      <w:r>
        <w:t xml:space="preserve">|---|---|</w:t>
      </w:r>
    </w:p>
    <w:p>
      <w:r>
        <w:t xml:space="preserve">| Наименование государственной услуги: "Согласование для размещения объектов наружной (визуальной) рекламы в полосе отвода автомобильных дорог общего пользования международного и республиканского значения" |  |  |</w:t>
      </w:r>
    </w:p>
    <w:p>
      <w:r>
        <w:t xml:space="preserve">|---|---|---|</w:t>
      </w:r>
    </w:p>
    <w:p>
      <w:r>
        <w:t xml:space="preserve">| 1 | Наименование услугодателя | Акционерное общество "Национальная компания "ҚазАвтоЖол" |</w:t>
      </w:r>
    </w:p>
    <w:p>
      <w:r>
        <w:t xml:space="preserve">| 2 | Способы предоставления государственной услуги | Веб-портал "электронного правительства" www.egov.kz (далее - портал). |</w:t>
      </w:r>
    </w:p>
    <w:p>
      <w:r>
        <w:t xml:space="preserve">| 3 | Срок оказания государственной услуги | 5 рабочих дней. |</w:t>
      </w:r>
    </w:p>
    <w:p>
      <w:r>
        <w:t xml:space="preserve">| 4 | Форма оказания оказания государственной услуги | Электронная (полностью автоматизированная). |</w:t>
      </w:r>
    </w:p>
    <w:p>
      <w:r>
        <w:t xml:space="preserve">| 5 | Результат оказания государственной услуги | Письменное согласование для размещения объектов наружной (визуальной) рекламы в полосе отвода автомобильных дорог общего пользования международного и республиканского значения либо мотивированный ответ об отказе в оказании государственной услуги. Результат оказания государственной услуги направляется и хранится на портале в "личном кабинете" услугополучателя, удостоверенного электронной цифровой подписью услугодателя.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Бесплатно. |</w:t>
      </w:r>
    </w:p>
    <w:p>
      <w:r>
        <w:t xml:space="preserve">| 7 | График работы | 1) услугодатель - с понедельника по пятницу, в соответствии с установленным графиком работы с 9.00 до 18.30 часов, за исключением выходных и праздничных дней, согласно Трудовому кодексу Республики Казахстан от 23 ноября 2015 года (далее – Кодекс) с перерывом на обед с 13.00 часов до 14.30 часов. 2) портал -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днем). Адреса мест оказания государственной услуги размещены на: 1) услугодатель - www.roads.miid.gov.kz, раздел "Государственные услуги"; 2) портал - www.egov.kz. |</w:t>
      </w:r>
    </w:p>
    <w:p>
      <w:r>
        <w:t xml:space="preserve">| 8 | Перечень документов необходимых для оказания государственной услуги | 1) заявление в форме электронного документа согласно приложению к государственной услуге; 2) электронная копия эскиз документа.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 и Закона Республики Казахстан от 19 декабря 2003 года "О рекламе";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Услугополучатель имеет возможность получения государственной услуги в электронной форме через портал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|</w:t>
      </w:r>
    </w:p>
    <w:p>
      <w:r>
        <w:t xml:space="preserve">|  | Приложение 3 к Правилам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и оказания государственных услуг "Согласование размещения объектов наружной (визуальной) рекламы в полосе отвода автомобильных дорог общего пользования международного и республиканского значения", "Согласование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значения" |</w:t>
      </w:r>
    </w:p>
    <w:p>
      <w:r>
        <w:t xml:space="preserve">|---|---|</w:t>
      </w:r>
    </w:p>
    <w:p>
      <w:r>
        <w:t xml:space="preserve">|  | Форма |</w:t>
      </w:r>
    </w:p>
    <w:p>
      <w:r>
        <w:t xml:space="preserve">|  | ________________________ Местные исполнительные органы областей, районов и городов областного значения ________________________ (фамилия, имя, отчество (при наличии) руководителя) ________________________ (реквизиты документа, удостоверяющего ________________________ личность физического (Индивидуальный идентификационный номер) или юридического ________________________ лица (Бизнес идентификационный номер), контактный телефон, адрес) |</w:t>
      </w:r>
    </w:p>
    <w:p>
      <w:pPr>
        <w:pStyle w:val="Heading2"/>
      </w:pPr>
      <w:r>
        <w:t xml:space="preserve">Глава Заявление</w:t>
      </w:r>
    </w:p>
    <w:p>
      <w:pPr>
        <w:pStyle w:val="Heading2"/>
      </w:pPr>
      <w:r>
        <w:t xml:space="preserve">Текст</w:t>
      </w:r>
    </w:p>
    <w:p>
      <w:r>
        <w:t xml:space="preserve">Прошу согласовать размещение объекта наружной (визуальной) рекламы в полосе отвода автомобильных дорог общего пользования областного и районного значения. Титул (наименование) автомобильной дороги ________________ Адрес ________ километр _______+метр, справа/слева ________ Дата ________________ Получатель _________________________ (фамилия, имя, отчество (при наличии) ________________________________________________________ физического или наименование юридического лица________________________________________________________ либо уполномоченного лица, подпись) Согласен на использование сведений, в установленном законодательством Республики Казахстан порядке составляющих охраняемую законом тайну, содержащихся в информационных системах ________ "___"____ год.</w:t>
      </w:r>
    </w:p>
    <w:p>
      <w:r>
        <w:t xml:space="preserve">|  | Приложение 4 к Правилам размещения объектов наружной (визуальной) рекламы в полосе отвода автомобильных дорог общего пользования международного, республиканского, областного и районного значения и оказания государственных услуг "Согласование размещения объектов наружной (визуальной) рекламы в полосе отвода автомобильных дорог общего пользования международного и республиканского значения", "Согласование размещения объектов наружной (визуальной) рекламы в полосе отвода автомобильных дорог общего пользования областного и районного значения" |</w:t>
      </w:r>
    </w:p>
    <w:p>
      <w:r>
        <w:t xml:space="preserve">|---|---|</w:t>
      </w:r>
    </w:p>
    <w:p>
      <w:r>
        <w:t xml:space="preserve">| Наименование государственной услуги: "Согласование для размещения объектов наружной (визуальной) рекламы в полосе отвода автомобильных дорог общего пользования областного, районного значения" |  |  |</w:t>
      </w:r>
    </w:p>
    <w:p>
      <w:r>
        <w:t xml:space="preserve">|---|---|---|</w:t>
      </w:r>
    </w:p>
    <w:p>
      <w:r>
        <w:t xml:space="preserve">| 1 | Наименование услугодателя | Местные исполнительные органы областей, районов и городов областного значения |</w:t>
      </w:r>
    </w:p>
    <w:p>
      <w:r>
        <w:t xml:space="preserve">| 2 | Способы предоставления государственной услуги | Веб-портал "электронного правительства" www.egov.kz (далее - портал). |</w:t>
      </w:r>
    </w:p>
    <w:p>
      <w:r>
        <w:t xml:space="preserve">| 3 | Срок оказания государственной услуги | 5 рабочих дней. |</w:t>
      </w:r>
    </w:p>
    <w:p>
      <w:r>
        <w:t xml:space="preserve">| 4 | Форма оказания оказания государственной услуги | Электронная (полностью автоматизированная). |</w:t>
      </w:r>
    </w:p>
    <w:p>
      <w:r>
        <w:t xml:space="preserve">| 5 | Результат оказания государственной услуги | Письменное согласование для размещения объектов наружной (визуальной) рекламы в полосе отвода автомобильных дорог общего пользования областного и районного значения либо мотивированный ответ об отказе в оказании государственной услуги. Результат оказания государственной услуги направляется и хранится на портале в "личном кабинете" услугополучателя, удостоверенного электронной цифровой подписью услугодателя. |</w:t>
      </w:r>
    </w:p>
    <w:p>
      <w:r>
        <w:t xml:space="preserve">| 6 | 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 | Государственная услуга оказывается бесплатно физическим и юридическим лицам. |</w:t>
      </w:r>
    </w:p>
    <w:p>
      <w:r>
        <w:t xml:space="preserve">| 7 | График работы | 1) услугодатели – с понедельника по пятницу с 9.00 до 18.30 часов, с перерывом на обед с 13.00 до 14.30 часов за исключением выходных и праздничных дней, согласно Трудовому законодательству Республики Казахстан от 23 ноября 2015 года с перерывом на обед с 13.00 часов до 14.30 часов. 2) портал – круглосуточно, за исключением технических перерывов в связи с проведением ремонтных работ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заявлений и выдача результатов оказания государственной услуги осуществляется следующим рабочим днем). |</w:t>
      </w:r>
    </w:p>
    <w:p>
      <w:r>
        <w:t xml:space="preserve">| 8 | Перечень документов необходимых для оказания государственной услуги | 1) заявление в форме электронного документа согласно приложению к государственной услуге; 2) электронная копия эскиз документа. |</w:t>
      </w:r>
    </w:p>
    <w:p>
      <w:r>
        <w:t xml:space="preserve">| 9 | Основания для отказа в оказании государственной услуги, установленные законодательством Республики Казахстан | 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 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 и Закона Республики Казахстан от 19 декабря 2003 года "О рекламе"; 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 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 |</w:t>
      </w:r>
    </w:p>
    <w:p>
      <w:r>
        <w:t xml:space="preserve">| 10 |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| Услугополучатель имеет возможность получения государственной услуги в электронной форме через портал при условии наличия ЭЦП.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справочных служб услугодателя, а также Единого контакт-центра "1414", 8-800-080-7777. |</w:t>
      </w:r>
    </w:p>
    <w:p>
      <w:r>
        <w:t xml:space="preserve">|  | Приложение 2 к приказу Министра индустрии и инфраструктурного развития Республики Казахстан от 13 мая 2020 года № 286 |</w:t>
      </w:r>
    </w:p>
    <w:p>
      <w:r>
        <w:t xml:space="preserve">|---|---|</w:t>
      </w:r>
    </w:p>
    <w:p>
      <w:pPr>
        <w:pStyle w:val="Heading2"/>
      </w:pPr>
      <w:r>
        <w:t xml:space="preserve">Глава Перечень утративших силу некоторых приказов</w:t>
      </w:r>
    </w:p>
    <w:p>
      <w:pPr>
        <w:pStyle w:val="Heading2"/>
      </w:pPr>
      <w:r>
        <w:t xml:space="preserve">Пункт 1</w:t>
      </w:r>
    </w:p>
    <w:p>
      <w:r>
        <w:t xml:space="preserve">1. Приказ и.о. Министра по инвестициям и развитию Республики Казахстан от 28 мая 2015 года № 624 "Об утверждении регламентов государственных услуг в сфере автомобильных дорог" (зарегистрирован в Реестре государственной регистрации нормативных правовых актов за № 11576, опубликован 22 июля 2015 года в информационно-правовой системе "Әділет").</w:t>
      </w:r>
    </w:p>
    <w:p>
      <w:pPr>
        <w:pStyle w:val="Heading2"/>
      </w:pPr>
      <w:r>
        <w:t xml:space="preserve">Пункт 2</w:t>
      </w:r>
    </w:p>
    <w:p>
      <w:r>
        <w:t xml:space="preserve">2. Приказ и.о. Министра по инвестициям и развитию Республики Казахстан от 28 ноября 2016 года № 817 "О внесении изменений в приказ исполняющего обязанности Министра по инвестициям и развитию Республики Казахстан от 28 мая 2015 года № 624 "Об утверждении регламентов государственных услуг в сфере автомобильных дорог" (зарегистрирован в Реестре государственной регистрации нормативных правовых актов за № 14597, опубликован 9 января 2017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3</w:t>
      </w:r>
    </w:p>
    <w:p>
      <w:r>
        <w:t xml:space="preserve">3. Приказ Министра по инвестициям и развитию Республики Казахстан от 24 августа 2018 года № 597 "О внесении изменений в приказ исполняющего обязанности Министра по инвестициям и развитию Республики Казахстан от 28 мая 2015 года № 624 "Об утверждении регламентов государственных услуг в сфере автомобильных дорог" (зарегистрирован в Реестре государственной регистрации нормативных правовых актов за № 17482, опубликован 15 октября 2018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4</w:t>
      </w:r>
    </w:p>
    <w:p>
      <w:r>
        <w:t xml:space="preserve">4. Приказ Министра индустрии и инфраструктурного развития Республики Казахстан от 9 сентября 2019 года № 701 "О внесении изменений в приказ исполняющего обязанности Министра по инвестициям и развитию Республики Казахстан от 28 мая 2015 года № 624 "Об утверждении регламентов государственных услуг в сфере автомобильных дорог" (зарегистрирован в Реестре государственной регистрации нормативных правовых актов за № 19379, опубликован 18 сентября 2019 года в Эталонном контрольном банке нормативных правовых актов Республики Казахстан).</w:t>
      </w:r>
    </w:p>
    <w:p>
      <w:pPr>
        <w:pStyle w:val="Heading2"/>
      </w:pPr>
      <w:r>
        <w:t xml:space="preserve">Пункт 5</w:t>
      </w:r>
    </w:p>
    <w:p>
      <w:r>
        <w:t xml:space="preserve">5. Приказ Министра по инвестициям и развитию Республики Казахстан от 30 апреля 2015 года № 529 "Об утверждении стандартов государственных услуг в области автомобильных дорог" (зарегистрирован в Реестре государственной регистрации нормативных правовых актов за № 11327, опубликован 25 июня 2015 года в информационно-правовой системе "Әділет").</w:t>
      </w:r>
    </w:p>
    <w:p>
      <w:pPr>
        <w:pStyle w:val="Heading2"/>
      </w:pPr>
      <w:r>
        <w:t xml:space="preserve">Пункт 6</w:t>
      </w:r>
    </w:p>
    <w:p>
      <w:r>
        <w:t xml:space="preserve">6. Приказ Министра по инвестициям и развитию Республики Казахстан от 30 ноября 2015 года № 1136 "О внесении изменений в приказ Министра по инвестициям и развитию Республики Казахстан от 30 апреля 2015 года № 529 "Об утверждении стандартов государственных услуг в области автомобильных дорог" (зарегистрирован в Реестре государственной регистрации нормативных правовых актов за № 12851, опубликован 29 января 2016 года в информационно-правовой системе "Әділет").</w:t>
      </w:r>
    </w:p>
    <w:p>
      <w:pPr>
        <w:pStyle w:val="Heading2"/>
      </w:pPr>
      <w:r>
        <w:t xml:space="preserve">Пункт 7</w:t>
      </w:r>
    </w:p>
    <w:p>
      <w:r>
        <w:t xml:space="preserve">7. Приказ и.о. Министра по инвестициям и развитию Республики Казахстан от 15 августа 2016 года № 610 "О внесении изменений в приказ Министра по инвестициям и развитию Республики Казахстан от 30 апреля 2015 года № 529 "Об утверждении стандартов государственных услуг в области автомобильных дорог" (зарегистрирован в Реестре государственной регистрации нормативных правовых актов за № 14358, опубликован 4 ноября 2016 года в информационно-правовой системе "Әділет").</w:t>
      </w:r>
    </w:p>
    <w:p>
      <w:pPr>
        <w:pStyle w:val="Heading2"/>
      </w:pPr>
      <w:r>
        <w:t xml:space="preserve">Пункт 8</w:t>
      </w:r>
    </w:p>
    <w:p>
      <w:r>
        <w:t xml:space="preserve">8. Приказ Министра индустрии и инфраструктурного развития Республики Казахстан от 25 июля 2019 года № 547 "О внесении изменений в приказ Министра по инвестициям и развитию Республики Казахстан от 30 апреля 2015 года № 529 "Об утверждении стандартов государственных услуг в области автомобильных дорог" (зарегистрирован в Реестре государственной регистрации нормативных правовых актов за № 19094, опубликован 9 августа 2019 года в Эталонном контрольном банке нормативных правовых актов Республики Казахстан).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