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оказания государственных услуг в области горно-металлургической промышленности</w:t>
      </w:r>
    </w:p>
    <w:p>
      <w:r>
        <w:t xml:space="preserve">Правила, Приказ. Министерство индустрии и инфраструктурного развития Республики Казахстан (реорганизован Указом Президента РК от 01.09.2023 г. № 318 путем разделения его на Министерство транспорта РК и Министерство промышленности и строительства РК). от 05.05.2020. № 142692. редакция от 10.12.2024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статьи 10 Закона Республики Казахстан "О государственных услугах"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прилагаемые:</w:t>
      </w:r>
    </w:p>
    <w:p>
      <w:pPr>
        <w:pStyle w:val="Heading2"/>
      </w:pPr>
      <w:r>
        <w:t xml:space="preserve">Подпункт 1</w:t>
      </w:r>
    </w:p>
    <w:p>
      <w:r>
        <w:t xml:space="preserve">1) Правила оказания государственной услуги "Выдача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Казахстан" согласно приложению 1 к настоящему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Правила оказания государственной услуги "Выдача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Казахстан" согласно приложению 2 к настоящему приказу;</w:t>
      </w:r>
    </w:p>
    <w:p>
      <w:pPr>
        <w:pStyle w:val="Heading2"/>
      </w:pPr>
      <w:r>
        <w:t xml:space="preserve">Подпункт 3</w:t>
      </w:r>
    </w:p>
    <w:p>
      <w:r>
        <w:t xml:space="preserve">3) Правила оказания государственной услуги "Выдача акта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лицензии)" согласно приложению 3 к настоящему приказу;</w:t>
      </w:r>
    </w:p>
    <w:p>
      <w:pPr>
        <w:pStyle w:val="Heading2"/>
      </w:pPr>
      <w:r>
        <w:t xml:space="preserve">Подпункт 4</w:t>
      </w:r>
    </w:p>
    <w:p>
      <w:r>
        <w:t xml:space="preserve">4) Правила оказания государственной услуги "Выдача акта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лицензии)" согласно приложению 4 к настоящему приказу;</w:t>
      </w:r>
    </w:p>
    <w:p>
      <w:pPr>
        <w:pStyle w:val="Heading2"/>
      </w:pPr>
      <w:r>
        <w:t xml:space="preserve">Подпункт 5</w:t>
      </w:r>
    </w:p>
    <w:p>
      <w:r>
        <w:t xml:space="preserve">5) Правила оказания государственной услуги "Выдача заключения (разрешительного документа) на помещение минерального сырья под таможенную процедуру переработки вне таможенной территории" согласно приложению 5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индустриального развития и промышленной безопасности Министерства индустрии и инфраструктурного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p>
      <w:r>
        <w:t xml:space="preserve">| Исполняющий обязанности Министра индустрии и инфраструктурного развития Республики Казахстан | К. Ускенбаев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1 к приказу Министра индустрии и инфраструктурного развития Республики Казахстан от 5 мая 2020 года № 269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государственной услуги "Выдача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государственной услуги "Выдача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Казахстан" (далее - Правила) разработаны в соответствии с подпунктом 1) статьи 10 Закона Республики Казахстан "О государственных услугах" (далее - Закон) и определяют порядок выдачи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Казахстан.</w:t>
      </w:r>
    </w:p>
    <w:p>
      <w:pPr>
        <w:pStyle w:val="Heading2"/>
      </w:pPr>
      <w:r>
        <w:t xml:space="preserve">Пункт 2</w:t>
      </w:r>
    </w:p>
    <w:p>
      <w:r>
        <w:t xml:space="preserve">2. Выдача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 является государственной услугой (далее – государственная услуга) и оказывается Комитетом промышленности Министерства промышленности и строительства Республики Казахстан (далее – услугодатель) согласно настоящим Правилам.</w:t>
      </w:r>
    </w:p>
    <w:p>
      <w:r>
        <w:t xml:space="preserve">Услугодатель в течение трех рабочих дней со дня государственной регистрации изменений и (или) дополнений в настоящие Правила направляет информацию о внесенных изменениях и (или) дополнениях в Единый контакт-центр.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Пункт 3</w:t>
      </w:r>
    </w:p>
    <w:p>
      <w:r>
        <w:t xml:space="preserve">3. Для получения государственной услуги физические и юридические лица (далее - услугополучатель) направляют услугодателю посредством веб-портала "электронного правительства" www.egov.kz (далее - портал):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в форме электронного документа, удостоверенного электронной цифровой подписью (далее – ЭЦП) услугополучателя, по форме, согласно приложению 1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для субъектов добычи сырьевых товаров, содержащих драгоценные металлы – электронная копия контракта на права недропользования. При этом не требуется представление контракта на права недропользования, в случае если электронная копия такого документа была представлена ранее, за исключением случаев, когда в такой документ были внесены изменения и дополнения;</w:t>
      </w:r>
    </w:p>
    <w:p>
      <w:pPr>
        <w:pStyle w:val="Heading2"/>
      </w:pPr>
      <w:r>
        <w:t xml:space="preserve">Подпункт 3</w:t>
      </w:r>
    </w:p>
    <w:p>
      <w:r>
        <w:t xml:space="preserve">3) других организаций, имеющих право в соответствии с законодательством Республики Казахстан осуществлять операции с сырьевыми товарами, содержащих драгоценные металлы – электронная копия документа, подтверждающего законность владения (приобретения) товарами, или копия посреднического договора;</w:t>
      </w:r>
    </w:p>
    <w:p>
      <w:pPr>
        <w:pStyle w:val="Heading2"/>
      </w:pPr>
      <w:r>
        <w:t xml:space="preserve">Подпункт 4</w:t>
      </w:r>
    </w:p>
    <w:p>
      <w:r>
        <w:t xml:space="preserve">4) электронная копия внешнеторгового договора (контракта), приложения и (или) дополнения к нему на государственном и/или русском языках, а в случае отсутствия внешнеторгового договора (контракта) – электронную копию иного документа, подтверждающего намерения сторон. В случае, если контракт (договор, соглашение) на государственном и/или русском языках отсутствует, то к электронной копии контракта (договора, соглашения) прилагается скрепленный и заверенный заявителем перевод (с указанием должности и даты, подписью и печатью заявителя);</w:t>
      </w:r>
    </w:p>
    <w:p>
      <w:pPr>
        <w:pStyle w:val="Heading2"/>
      </w:pPr>
      <w:r>
        <w:t xml:space="preserve">Подпункт 5</w:t>
      </w:r>
    </w:p>
    <w:p>
      <w:r>
        <w:t xml:space="preserve">5) электронная копия документа, выданного аккредитованной испытательной лабораторией, о содержании драгоценных металлов и сопутствующих извлекаемых металлов, в котором должны быть указаны сведения об удельном содержании всех драгоценных металлов в сырьевых товарах, содержащих драгоценные металлы;</w:t>
      </w:r>
    </w:p>
    <w:p>
      <w:pPr>
        <w:pStyle w:val="Heading2"/>
      </w:pPr>
      <w:r>
        <w:t xml:space="preserve">Подпункт 6</w:t>
      </w:r>
    </w:p>
    <w:p>
      <w:r>
        <w:t xml:space="preserve">6) электронная копия отказа от переработки и (или) аффинажа товаров от всех субъектов производства драгоценных металлов или подтверждение уполномоченного органа о наличии такого отказа, полученных в порядке, утвержденным уполномоченным органом.</w:t>
      </w:r>
    </w:p>
    <w:p>
      <w:pPr>
        <w:pStyle w:val="Heading2"/>
      </w:pPr>
      <w:r>
        <w:t xml:space="preserve">Пункт 4</w:t>
      </w:r>
    </w:p>
    <w:p>
      <w:r>
        <w:t xml:space="preserve">4. Перечень основных требований к оказанию государственной услуги, включающие наименование государственной услуги, наименование услугодателя, способы предоставления государственной услуги, срок оказания государственной услуги, форму оказания государственной услуги, результат оказания государственной услуги,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Казахстан, график работы услугодателя, перечень документов и сведений, истребуемых у услугополучателя для оказания государственной услуги, основания для отказа в оказании государственной услуги, установленные законами Республики Казахстан изложены согласно приложению 2 к настоящим Правилам в форме Перечня основных требований к оказанию государственной услуги.</w:t>
      </w:r>
    </w:p>
    <w:p>
      <w:r>
        <w:t xml:space="preserve">При подаче услугополучателем всех необходимых документов посредством портала –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p>
      <w:r>
        <w:t xml:space="preserve">Общий срок рассмотрения документов и выдачи результата государственной услуги составляет 3 (три) рабочих дня.</w:t>
      </w:r>
    </w:p>
    <w:p>
      <w:pPr>
        <w:pStyle w:val="Heading2"/>
      </w:pPr>
      <w:r>
        <w:t xml:space="preserve">Пункт 5</w:t>
      </w:r>
    </w:p>
    <w:p>
      <w:r>
        <w:t xml:space="preserve">5. Работник канцелярии услугодателя осуществляет регистрацию документов в день их поступления и направляет руководителю услугодателя, которым назначается исполнитель.</w:t>
      </w:r>
    </w:p>
    <w:p>
      <w:r>
        <w:t xml:space="preserve">В случае обращения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</w:t>
      </w:r>
    </w:p>
    <w:p>
      <w:pPr>
        <w:pStyle w:val="Heading2"/>
      </w:pPr>
      <w:r>
        <w:t xml:space="preserve">Пункт 6</w:t>
      </w:r>
    </w:p>
    <w:p>
      <w:r>
        <w:t xml:space="preserve">6. Исполнитель в течение 2 (двух) рабочих дней с момента регистрации документов услугополучателя, проверяет полноту представленных документов и сведении, указанные в них в соответствии с приложением 14 решения Евразийской экономической комиссии от 21 апреля 2015 года № 30 "О мерах нетарифного регулирования", Законом Республики Казахстан "О драгоценных металлах и драгоценных камнях", Правилами ввоза на территорию Республики Казахстан из стран, не входящих в Евразийский экономический союз, и вывоза с территории Республики Казахстан в эти страны драгоценных металлов и сырьевых товаров, содержащих драгоценные металлы, утвержденными приказом Министра промышленности и строительства Республики Казахстан от 29 октября 2024 года № 375 (зарегистрирован в Реестре государственной регистрации нормативных правовых актов под № 35297).</w:t>
      </w:r>
    </w:p>
    <w:p>
      <w:r>
        <w:t xml:space="preserve">В случае установления факта неполноты представленных документов или отсутствия сведений необходимых для оказания государственной услуги готовит мотивированный отказ в дальнейшем рассмотрении заявления по форме, согласно приложению 3 к настоящим Правилам и направляет его услугополучателю через портал в форме электронного документа подписанный ЭЦП руководителя услугодателя либо лица его замещающего, в личный кабинет услугополучателя.</w:t>
      </w:r>
    </w:p>
    <w:p>
      <w:pPr>
        <w:pStyle w:val="Heading2"/>
      </w:pPr>
      <w:r>
        <w:t xml:space="preserve">Пункт 7</w:t>
      </w:r>
    </w:p>
    <w:p>
      <w:r>
        <w:t xml:space="preserve">7. В случае представления услугополучателем полного пакета документов исполнитель по результатам проверки полноту представленных документов и сведении выдает результат оказания государственной услуги - заключение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 (далее - заключение), согласно приложению 4 к настоящим Правилам.</w:t>
      </w:r>
    </w:p>
    <w:p>
      <w:r>
        <w:t xml:space="preserve">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>
      <w:r>
        <w:t xml:space="preserve">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r>
        <w:t xml:space="preserve">По результатам заслушивания услугодатель выдает результат оказания государственной услуги - заключение либо мотивированный отказ в оказании государственной услуги, по форме согласно приложениям 3 или 4 к настоящим Правилам и направляет его услугополучателю через портал в форме электронного документа подписанный ЭЦП руководителя услугодателя либо лица его замещающего, в личный кабинет услугополучателя.</w:t>
      </w:r>
    </w:p>
    <w:p>
      <w:r>
        <w:t xml:space="preserve">Основания для отказа в оказании государственной услуги установленные законодательством Республики Казахстан изложены в приложении 2 к настоящим Правилам.</w:t>
      </w:r>
    </w:p>
    <w:p>
      <w:r>
        <w:t xml:space="preserve">Результат оказания государственной услуги направляется и хранится в "личном кабинете" услугополучателя в форме электронного документа, подписанного ЭЦП руководителя услугодателя либо лица его замещающего.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>
      <w:pPr>
        <w:pStyle w:val="Heading2"/>
      </w:pPr>
      <w:r>
        <w:t xml:space="preserve">Пункт 9</w:t>
      </w:r>
    </w:p>
    <w:p>
      <w:r>
        <w:t xml:space="preserve">9.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p>
      <w:r>
        <w:t xml:space="preserve">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r>
        <w:t xml:space="preserve">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течении 3 (трех) рабочих дней примет благоприятное решение, совершит действие, полностью удовлетворяющее требованиям, указанным в жалобе.</w:t>
      </w:r>
    </w:p>
    <w:p>
      <w:r>
        <w:t xml:space="preserve">Жалоба услугополучателя в соответствии с пунктом 2 статьи 25 Закона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r>
        <w:t xml:space="preserve">Если иное не предусмотрено законом, обращение в суд допускается после обжалования в досудебном порядке.</w:t>
      </w:r>
    </w:p>
    <w:p>
      <w:pPr>
        <w:pStyle w:val="Heading2"/>
      </w:pPr>
      <w:r>
        <w:t xml:space="preserve">Пункт 11</w:t>
      </w:r>
    </w:p>
    <w:p>
      <w:r>
        <w:t xml:space="preserve">11. Срок рассмотрения жалобы услугодателем, уполномоченным органом,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десять рабочих дней в случаях необходимости: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проведения дополнительного изучения или проверки по жалобе либо проверки с выездом на место;</w:t>
      </w:r>
    </w:p>
    <w:p>
      <w:pPr>
        <w:pStyle w:val="Heading2"/>
      </w:pPr>
      <w:r>
        <w:t xml:space="preserve">Подпункт 2</w:t>
      </w:r>
    </w:p>
    <w:p>
      <w:r>
        <w:t xml:space="preserve">2) получения дополнительной информации.</w:t>
      </w:r>
    </w:p>
    <w:p>
      <w:r>
        <w:t xml:space="preserve">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p>
      <w:r>
        <w:t xml:space="preserve">|  | Приложение 1 к Правилам оказания государственной услуги "Выдача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В _______________________ (полное наименование государственного органа) |</w:t>
      </w:r>
    </w:p>
    <w:p>
      <w:r>
        <w:t xml:space="preserve">|  | От ______________________ (полное наименование заявителя) |</w:t>
      </w:r>
    </w:p>
    <w:p>
      <w:r>
        <w:t xml:space="preserve">|  | Адрес ____________________ (индекс, город, район, область, улица, № дома, телефон) Реквизиты заявителя __________________________ (БИН, ИИН) 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приказа Министра промышленности и строительства РК от 10.12.2024</w:t>
      </w:r>
    </w:p>
    <w:p>
      <w:pPr>
        <w:pStyle w:val="Heading2"/>
      </w:pPr>
      <w:r>
        <w:t xml:space="preserve">Текст</w:t>
      </w:r>
    </w:p>
    <w:p>
      <w:r>
        <w:t xml:space="preserve">Дата: _____ Номер: _______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выдать заключение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Казахстан. Код ТН ВЭД Наименование товара Количество Ед. измерение Предлагаемый перечень документов: _________________________________ Подтверждаю достоверность представленной информации и даю согласие на использование сведений, содержащихся в информационных системах, составляющих охраняемую законом тайну. Фамилия, имя, отчество (при его наличии) подписывающего)</w:t>
      </w:r>
    </w:p>
    <w:p>
      <w:r>
        <w:t xml:space="preserve">|  | Приложение 2 к Правилам оказания государственной услуги "Выдача заключения о возможности (невозможности) и экономической целесообразности (нецелесообразности) промышленного извлечения драгоценных металлов сырьевых товаров в Республике Казахстан"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2 - в редакции приказа Министра промышленности и строительства РК от 10.12.2024</w:t>
      </w:r>
    </w:p>
    <w:p>
      <w:r>
        <w:t xml:space="preserve">| Перечень основных требований к оказанию государственной услуги "Выдача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Казахстан" |  |  |</w:t>
      </w:r>
    </w:p>
    <w:p>
      <w:r>
        <w:t xml:space="preserve">|---|---|---|</w:t>
      </w:r>
    </w:p>
    <w:p>
      <w:r>
        <w:t xml:space="preserve">| 1 | Наименование услугодателя | Комитет промышленности Министерства промышленности и строительства Республики Казахстан. |</w:t>
      </w:r>
    </w:p>
    <w:p>
      <w:r>
        <w:t xml:space="preserve">| 2 | Способы предоставления государственной услуги | Веб-портал "электронного правительства" (далее ‒ портал). |</w:t>
      </w:r>
    </w:p>
    <w:p>
      <w:r>
        <w:t xml:space="preserve">| 3 | Срок оказания государственной услуги | 3 (три) рабочих дня. |</w:t>
      </w:r>
    </w:p>
    <w:p>
      <w:r>
        <w:t xml:space="preserve">| 4 | Форма оказания государственной услуги | Электронная (частично автоматизированная). |</w:t>
      </w:r>
    </w:p>
    <w:p>
      <w:r>
        <w:t xml:space="preserve">| 5 | Результат оказания государственной услуги | Заключение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Казахстан, либо мотивированный отказ. Форма представления результата оказания государственной услуги: электронная.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руководителя услугодателя либо лица его замещающего. |</w:t>
      </w:r>
    </w:p>
    <w:p>
      <w:r>
        <w:t xml:space="preserve">| 6 |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Бесплатно. |</w:t>
      </w:r>
    </w:p>
    <w:p>
      <w:r>
        <w:t xml:space="preserve">| 7 | График работы услугодателя и объектов информации | 1) услугодателя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(далее – Кодекс) с перерывом на обед с 13.00 часов до 14.30 часов; 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 , прием заявлений и выдача результатов оказания государственной услуги осуществляется следующим рабочим днем). |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1) заявление в форме электронного документа, удостоверенного ЭЦП услугополучателя, по форме, согласно приложению 1 к настоящим Правилам; 2) для субъектов добычи сырьевых товаров, содержащих драгоценные металлы – электронная копия контракта на права недропользования. При этом не требуется представление контракта на права недропользования, в случае если электронная копия такого документа была представлена ранее, за исключением случаев, когда в такой документ были внесены изменения и дополнения; 3) других организаций, имеющих право в соответствии с законодательством Республики Казахстан осуществлять операции с сырьевыми товарами, содержащих драгоценные металлы – электронная копия документа, подтверждающего законность владения (приобретения) товарами, или копия посреднического договора; 4) электронная копия внешнеторгового договора (контракта), приложения и (или) дополнения к нему на государственном и/или русском языках, а в случае отсутствия внешнеторгового договора (контракта) – электронная копия иного документа, подтверждающего намерения сторон. В случае, если контракт (договор, соглашение) на государственном и/или русском языках отсутствует, то к электронной копии контракта (договора, соглашения) прилагается скрепленный и заверенный заявителем перевод (с указанием должности и даты, подписью и печатью при наличии заявителя); 5) электронная копия документа, выданного аккредитованной испытательной лабораторией, о содержании драгоценных металлов и сопутствующих извлекаемых металлов, в котором должны быть указаны сведения об удельном содержании всех драгоценных металлов в сырьевых товарах, содержащих драгоценные металлы; 6) электронная копия отказа от переработки и (или) аффинажа товаров от всех субъектов производства драгоценных металлов или подтверждение уполномоченного органа о наличии такого отказа, полученных в порядке, утвержденным уполномоченным органом. Сведения о документе, удостоверяющем личность физического лица, о государственной регистрации (перерегистрации) юридического лица, услугодатель получает из соответствующих государственных информационных систем через шлюз "электронного правительства". |</w:t>
      </w:r>
    </w:p>
    <w:p>
      <w:r>
        <w:t xml:space="preserve">| 9 | Основания для отказа в оказании государственной услуги, установленные законами Республики Казахстан | 1) установление неполноты документов, представленных для получения государственной услуги, и (или) данных (сведений), содержащихся в них; 2)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нормативными правовыми актами Республики Казахстан;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 5) не подтверждение достоверности представленной информации и несогласие на использование сведений, содержащихся в информационных системах, составляющих охраняемую законом тайну. |</w:t>
      </w:r>
    </w:p>
    <w:p>
      <w:pPr>
        <w:pStyle w:val="Heading2"/>
      </w:pPr>
      <w:r>
        <w:t xml:space="preserve">1</w:t>
      </w:r>
    </w:p>
    <w:p>
      <w:r>
        <w:t xml:space="preserve">| Перечень основных требований к оказанию государственной услуги "Выдача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Казахстан" |  |  |</w:t>
      </w:r>
    </w:p>
    <w:p>
      <w:r>
        <w:t xml:space="preserve">|---|---|---|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Услугополучатель имеет возможность получения государственной услуги в электронной форме через портал при условии наличия ЭЦП. Адреса мест оказания государственной услуги размещены на: 1) интернет-ресурсе Министерства промышленности и строительства Республики Казахстан Республики Казахстан – www.gov.kz/memleket/entities/mps, раздел "Государственные услуги"; 2) интернет-ресурсе услугодателя – www.gov.kz/memleket/entities/comprom, раздел "Государственные услуги"; 3) портале www.egov.kz, www.elicense.kz. Телефон Единого контакт-центра по вопросам оказания государственных услуг: 1414, 8-800-080-7777. |</w:t>
      </w:r>
    </w:p>
    <w:p>
      <w:r>
        <w:t xml:space="preserve">|  | Приложение 3 к Правилам оказания государственной услуги "Выдача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Приложение 4 к Правилам оказания государственной услуги "Выдача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Приложение 2 к приказу Министра индустрии и инфраструктурного развития Республики Казахстан от 5 мая 2020 года № 269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государственной услуги "Выдача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государственной услуги "Выдача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Казахстан" (далее – Правила) разработаны в соответствии с подпунктом 1) статьи 10 Закона Республики Казахстан "О государственных услугах" (далее - Закон) и определяют порядок выдачи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Выдача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 является государственной услугой (далее - государственная услуга) и оказывается Комитетом промышленности Министерства промышленности и строительства Республики Казахстан (далее – услугодатель) согласно настоящим Правилам.</w:t>
      </w:r>
    </w:p>
    <w:p>
      <w:r>
        <w:t xml:space="preserve">Услугодатель в течение трех рабочих дней со дня государственной регистрации изменений и (или) дополнений в настоящие Правила направляет информацию о внесенных изменениях и (или) дополнениях в Единый контакт-центр.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Пункт 3</w:t>
      </w:r>
    </w:p>
    <w:p>
      <w:r>
        <w:t xml:space="preserve">3. Для получения государственной услуги физические и юридические лица (далее - услугополучатель) направляют услугодателю посредством веб-портала "электронного правительства" www.egov.kz (далее - портал):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в форме электронного документа, удостоверенного электронной цифровой подписью (далее – ЭЦП) услугополучателя, по форме, согласно приложению 1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для субъектов добычи сырьевых товаров, содержащих драгоценные металлы – электронная копия контракта на права недропользования. При этом не требуется представление контракта на права недропользования, в случае если электронная копия такого документа была представлена ранее, за исключением случаев, когда в такой документ были внесены изменения и дополнения;</w:t>
      </w:r>
    </w:p>
    <w:p>
      <w:pPr>
        <w:pStyle w:val="Heading2"/>
      </w:pPr>
      <w:r>
        <w:t xml:space="preserve">Подпункт 3</w:t>
      </w:r>
    </w:p>
    <w:p>
      <w:r>
        <w:t xml:space="preserve">3) других организаций, имеющих право в соответствии с законодательством Республики Казахстан осуществлять операции с сырьевыми товарами, содержащих драгоценные металлы – электронная копия документа, подтверждающего законность владения (приобретения) товарами, или копия посреднического договора;</w:t>
      </w:r>
    </w:p>
    <w:p>
      <w:pPr>
        <w:pStyle w:val="Heading2"/>
      </w:pPr>
      <w:r>
        <w:t xml:space="preserve">Подпункт 4</w:t>
      </w:r>
    </w:p>
    <w:p>
      <w:r>
        <w:t xml:space="preserve">4) электронная копия внешнеторгового договора (контракта), приложения и (или) дополнения к нему на государственном и/или русском языках, а в случае отсутствия внешнеторгового договора (контракта) – электронную копию иного документа, подтверждающего намерения сторон. В случае, если контракт (договор, соглашение) на государственном и/или русском языках отсутствует, то к электронной копии контракта (договора, соглашения) прилагается скрепленный и заверенный заявителем перевод (с указанием должности и даты, подписью и печатью заявителя);</w:t>
      </w:r>
    </w:p>
    <w:p>
      <w:pPr>
        <w:pStyle w:val="Heading2"/>
      </w:pPr>
      <w:r>
        <w:t xml:space="preserve">Подпункт 5</w:t>
      </w:r>
    </w:p>
    <w:p>
      <w:r>
        <w:t xml:space="preserve">5) электронная копия документа, выданный аккредитованной испытательной лабораторией, о содержании драгоценных металлов и сопутствующих извлекаемых металлов, в котором должны быть указаны сведения об удельном содержании всех драгоценных металлов в сырьевых товарах, содержащих драгоценные металлы;</w:t>
      </w:r>
    </w:p>
    <w:p>
      <w:pPr>
        <w:pStyle w:val="Heading2"/>
      </w:pPr>
      <w:r>
        <w:t xml:space="preserve">Подпункт 6</w:t>
      </w:r>
    </w:p>
    <w:p>
      <w:r>
        <w:t xml:space="preserve">6) электронная копия отказ от переработки и (или) аффинажа товаров от всех субъектов производства драгоценных металлов или подтверждение уполномоченного органа о наличии такого отказа, полученных в порядке, утвержденным уполномоченным органом.</w:t>
      </w:r>
    </w:p>
    <w:p>
      <w:pPr>
        <w:pStyle w:val="Heading2"/>
      </w:pPr>
      <w:r>
        <w:t xml:space="preserve">Пункт 4</w:t>
      </w:r>
    </w:p>
    <w:p>
      <w:r>
        <w:t xml:space="preserve">4. Перечень основных требований к оказанию государственной услуги, включающие наименование государственной услуги, наименование услугодателя, способы предоставления государственной услуги, срок оказания государственной услуги, форму оказания государственной услуги, результат оказания государственной услуги,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Казахстан, график работы услугодателя, перечень документов и сведений, истребуемых у услугополучателя для оказания государственной услуги, основания для отказа в оказании государственной услуги, установленные законами Республики Казахстан изложены согласно приложению 2 к настоящим Правилам в форме Перечня основных требований к оказанию государственной услуги.</w:t>
      </w:r>
    </w:p>
    <w:p>
      <w:r>
        <w:t xml:space="preserve">При подаче услугополучателем всех необходимых документов посредством портала –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p>
      <w:r>
        <w:t xml:space="preserve">Общий срок рассмотрения документов и выдачи результата государственной услуги составляет 3 (три) рабочих дня.</w:t>
      </w:r>
    </w:p>
    <w:p>
      <w:pPr>
        <w:pStyle w:val="Heading2"/>
      </w:pPr>
      <w:r>
        <w:t xml:space="preserve">Пункт 5</w:t>
      </w:r>
    </w:p>
    <w:p>
      <w:r>
        <w:t xml:space="preserve">5. Работник канцелярии услугодателя осуществляет регистрацию документов в день их поступления и направляет руководителю услугодателя, которым назначается исполнитель.</w:t>
      </w:r>
    </w:p>
    <w:p>
      <w:r>
        <w:t xml:space="preserve">В случае обращения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</w:t>
      </w:r>
    </w:p>
    <w:p>
      <w:pPr>
        <w:pStyle w:val="Heading2"/>
      </w:pPr>
      <w:r>
        <w:t xml:space="preserve">Пункт 6</w:t>
      </w:r>
    </w:p>
    <w:p>
      <w:r>
        <w:t xml:space="preserve">6. Исполнитель в течение 2 (двух) рабочих дней с момента регистрации документов услугополучателя, проверяет полноту представленных документов и сведении, указанные в них в соответствии с приложением 14 решения Евразийской экономической комиссии от 21 апреля 2015 года № 30 "О мерах нетарифного регулирования", Законом Республики Казахстан "О драгоценных металлах и драгоценных камнях" (далее – Закон о драгоценных металлах и драгоценных камнях), Правилами ввоза на территорию Республики Казахстан из стран, не входящих в Евразийский экономический союз, и вывоза с территории Республики Казахстан в эти страны драгоценных металлов и сырьевых товаров, содержащих драгоценные металлы, утвержденными приказом Министра промышленности и строительства Республики Казахстан от 29 октября 2024 года № 375 (зарегистрирован в Реестре государственной регистрации нормативных правовых актов под № 35297).</w:t>
      </w:r>
    </w:p>
    <w:p>
      <w:r>
        <w:t xml:space="preserve">В случае установления факта неполноты представленных документов или отсутствия сведений необходимых для оказания государственной услуги готовит мотивированный отказ в дальнейшем рассмотрении заявления по форме, согласно приложению 3 к настоящим Правилам и направляет его услугополучателю через портал в форме электронного документа подписанный ЭЦП руководителя услугодателя либо лица его замещающего, в личный кабинет услугополучателя.</w:t>
      </w:r>
    </w:p>
    <w:p>
      <w:pPr>
        <w:pStyle w:val="Heading2"/>
      </w:pPr>
      <w:r>
        <w:t xml:space="preserve">Пункт 7</w:t>
      </w:r>
    </w:p>
    <w:p>
      <w:r>
        <w:t xml:space="preserve">7. В случае представления услугополучателем полного пакета документов исполнитель по результатам проверки полноту представленных документов и сведении выдает результат оказания государственной услуги - заключение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 (далее - заключение), согласно приложению 4 к настоящим Правилам.</w:t>
      </w:r>
    </w:p>
    <w:p>
      <w:r>
        <w:t xml:space="preserve">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>
      <w:r>
        <w:t xml:space="preserve">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r>
        <w:t xml:space="preserve">По результатам заслушивания услугодатель выдает результат оказания государственной услуги - заключение либо мотивированный отказ в оказании государственной услуги, по форме согласно приложениям 3 или 4 к настоящим Правилам и направляет его услугополучателю через портал в форме электронного документа подписанный ЭЦП руководителя услугодателя либо лица его замещающего, в личный кабинет услугополучателя.</w:t>
      </w:r>
    </w:p>
    <w:p>
      <w:r>
        <w:t xml:space="preserve">Основания для отказа в оказании государственной услуги установленные законодательством Республики Казахстан изложены в приложении 2 к настоящим Правилам.</w:t>
      </w:r>
    </w:p>
    <w:p>
      <w:r>
        <w:t xml:space="preserve">Результат оказания государственной услуги направляется и хранится в "личном кабинете" услугополучателя в форме электронного документа, подписанного ЭЦП руководителя услугодателя либо лица его замещающего.</w:t>
      </w:r>
    </w:p>
    <w:p>
      <w:pPr>
        <w:pStyle w:val="Heading2"/>
      </w:pPr>
      <w:r>
        <w:t xml:space="preserve">Пункт 8</w:t>
      </w:r>
    </w:p>
    <w:p>
      <w:r>
        <w:t xml:space="preserve">8.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информатизации.</w:t>
      </w:r>
    </w:p>
    <w:p>
      <w:r>
        <w:t xml:space="preserve">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услуг.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>
      <w:pPr>
        <w:pStyle w:val="Heading2"/>
      </w:pPr>
      <w:r>
        <w:t xml:space="preserve">Пункт 9</w:t>
      </w:r>
    </w:p>
    <w:p>
      <w:r>
        <w:t xml:space="preserve">9.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p>
      <w:r>
        <w:t xml:space="preserve">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r>
        <w:t xml:space="preserve">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течении 3 (трех) рабочих дней примет благоприятное решение, совершит действие, полностью удовлетворяющее требованиям, указанным в жалобе.</w:t>
      </w:r>
    </w:p>
    <w:p>
      <w:r>
        <w:t xml:space="preserve">Жалоба услугополучателя в соответствии с пунктом 2 статьи 25 Закона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r>
        <w:t xml:space="preserve">Если иное не предусмотрено законом, обращение в суд допускается после обжалования в досудебном порядке.</w:t>
      </w:r>
    </w:p>
    <w:p>
      <w:pPr>
        <w:pStyle w:val="Heading2"/>
      </w:pPr>
      <w:r>
        <w:t xml:space="preserve">Пункт 11</w:t>
      </w:r>
    </w:p>
    <w:p>
      <w:r>
        <w:t xml:space="preserve">11. Срок рассмотрения жалобы услугодателем, уполномоченным органом,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десять рабочих дней в случаях необходимости: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проведения дополнительного изучения или проверки по жалобе либо проверки с выездом на место;</w:t>
      </w:r>
    </w:p>
    <w:p>
      <w:pPr>
        <w:pStyle w:val="Heading2"/>
      </w:pPr>
      <w:r>
        <w:t xml:space="preserve">Подпункт 2</w:t>
      </w:r>
    </w:p>
    <w:p>
      <w:r>
        <w:t xml:space="preserve">2) получения дополнительной информации.</w:t>
      </w:r>
    </w:p>
    <w:p>
      <w:r>
        <w:t xml:space="preserve">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p>
      <w:r>
        <w:t xml:space="preserve">|  | Приложение 1 к Правилам оказания государственной услуги "Выдача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В ________________________ (полное наименование государственного органа) От _______________________ (полное наименование заявителя) Адрес ____________________ (индекс, город, район, область, улица, № дома, телефон) Реквизиты заявителя _________________________ (БИН, ИИН) 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приказа Министра промышленности и строительства РК от 10.12.2024</w:t>
      </w:r>
    </w:p>
    <w:p>
      <w:pPr>
        <w:pStyle w:val="Heading2"/>
      </w:pPr>
      <w:r>
        <w:t xml:space="preserve">Текст</w:t>
      </w:r>
    </w:p>
    <w:p>
      <w:r>
        <w:t xml:space="preserve">Дата: _____ Номер: _______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выдать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Казахстан. Код ТН ВЭД Наименование товара Количество Ед. измерение Предлагаемый перечень документов: ____________ __________________ Подтверждаю достоверность представленной информации и даю согласие на использование сведений, содержащихся в информационных системах, составляющих охраняемую законом тайну. (Фамилия, имя, отчество (при его наличии) подписывающего)</w:t>
      </w:r>
    </w:p>
    <w:p>
      <w:r>
        <w:t xml:space="preserve">|  | Приложение 2 к Правилам оказания государственной услуги "Выдача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2 - в редакции приказа Министра промышленности и строительства РК от 10.12.2024</w:t>
      </w:r>
    </w:p>
    <w:p>
      <w:r>
        <w:t xml:space="preserve">| Перечень основных требований к оказанию государственной услуги "Выдача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Казахстан" |  |  |</w:t>
      </w:r>
    </w:p>
    <w:p>
      <w:r>
        <w:t xml:space="preserve">|---|---|---|</w:t>
      </w:r>
    </w:p>
    <w:p>
      <w:r>
        <w:t xml:space="preserve">| 1 | Наименование услугодателя | Комитет промышленности Министерства промышленности и строительства Республики Казахстан. |</w:t>
      </w:r>
    </w:p>
    <w:p>
      <w:r>
        <w:t xml:space="preserve">| 2 | Способы предоставления государственной услуги | Веб-портал "электронного правительства" (далее ‒ портал). |</w:t>
      </w:r>
    </w:p>
    <w:p>
      <w:r>
        <w:t xml:space="preserve">| 3 | Срок оказания государственной услуги | 3 (три) рабочих дня. |</w:t>
      </w:r>
    </w:p>
    <w:p>
      <w:r>
        <w:t xml:space="preserve">| 4 | Форма оказания государственной услуги | Электронная (частичная автоматизированная). |</w:t>
      </w:r>
    </w:p>
    <w:p>
      <w:r>
        <w:t xml:space="preserve">| 5 | Результат оказания государственной услуги | Заключение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Казахстан, либо мотивированный отказ. Форма представления результата оказания государственной услуги: электронная.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руководителя услугодателя либо лица его замещающего. |</w:t>
      </w:r>
    </w:p>
    <w:p>
      <w:r>
        <w:t xml:space="preserve">| 6 |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Бесплатно. |</w:t>
      </w:r>
    </w:p>
    <w:p>
      <w:r>
        <w:t xml:space="preserve">| 7 | График работы услугодателя и объектов информации | 1) услугодателя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(далее – Кодекс) с перерывом на обед с 13.00 часов до 14.30 часов; 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 , прием заявлений и выдача результатов оказания государственной услуги осуществляется следующим рабочим днем). |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1) заявление в форме электронного документа, удостоверенного ЭЦП услугополучателя, по форме, согласно приложению 1 к настоящим Правилам; 2) для субъектов добычи сырьевых товаров, содержащих драгоценные металлы – электронная копия контракта на права недропользования. При этом не требуется представление контракта на права недропользования, в случае если электронная копия такого документа была представлена ранее, за исключением случаев, когда в такой документ были внесены изменения и дополнения; 3) других организаций, имеющих право в соответствии с законодательством Республики Казахстан осуществлять операции с сырьевыми товарами, содержащих драгоценные металлы – электронная копия документа, подтверждающего законность владения (приобретения) товарами, или копия посреднического договора; 4) электронная копия внешнеторгового договора (контракта), приложения и (или) дополнения к нему на государственном и/или русском языках, а в случае отсутствия внешнеторгового договора (контракта) – электронная копия иного документа, подтверждающего намерения сторон. В случае, если контракт (договор, соглашение) на государственном и/или русском языках отсутствует, то к электронной копии контракта (договора, соглашения) прилагается скрепленный и заверенный заявителем перевод (с указанием должности и даты, подписью и печатью (при ее наличии) заявителя); 5) электронная копия документа, выданного аккредитованной испытательной лабораторией, о содержании драгоценных металлов и сопутствующих извлекаемых металлов, в котором должны быть указаны сведения об удельном содержании всех драгоценных металлов в сырьевых товарах, содержащих драгоценные металлы; 6) электронная копия отказа от переработки и (или) аффинажа товаров от всех субъектов производства драгоценных металлов или подтверждение уполномоченного органа о наличии такого отказа, полученных в порядке, утвержденным уполномоченным органом. Сведения о документе, удостоверяющем личность физического лица, о государственной регистрации (перерегистрации) юридического лица, услугодатель получает из соответствующих государственных информационных систем через шлюз "электронного правительства". |</w:t>
      </w:r>
    </w:p>
    <w:p>
      <w:r>
        <w:t xml:space="preserve">| 9 | Основания для отказа в оказании государственной услуги, установленные законами Республики Казахстан | 1) установление неполноты документов, представленных для получения государственной услуги, и (или) данных (сведений), содержащихся в них; 2)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нормативными правовыми актами Республики Казахстан;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 5) не подтверждение достоверности представленной информации и несогласие на использование сведений, содержащихся в информационных системах, составляющих охраняемую законом тайну. |</w:t>
      </w:r>
    </w:p>
    <w:p>
      <w:pPr>
        <w:pStyle w:val="Heading2"/>
      </w:pPr>
      <w:r>
        <w:t xml:space="preserve">1</w:t>
      </w:r>
    </w:p>
    <w:p>
      <w:r>
        <w:t xml:space="preserve">| Перечень основных требований к оказанию государственной услуги "Выдача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Казахстан" |  |  |</w:t>
      </w:r>
    </w:p>
    <w:p>
      <w:r>
        <w:t xml:space="preserve">|---|---|---|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Услугополучатель имеет возможность получения государственной услуги в электронной форме через портал при условии наличия ЭЦП. Адреса мест оказания государственной услуги размещены на: 1) интернет-ресурсе Министерства промышленности и строительства Республики Казахстан Республики Казахстан – www.gov.kz/memleket/entities/mps, раздел "Государственные услуги"; 2) интернет-ресурсе услугодателя – www.gov.kz/memleket/entities/comprom, раздел "Государственные услуги"; 3) портале www.egov.kz, www.elicense.kz. Телефон Единого контакт-центра по вопросам оказания государственных услуг: 1414, 8-800-080-7777. |</w:t>
      </w:r>
    </w:p>
    <w:p>
      <w:r>
        <w:t xml:space="preserve">|  | Приложение 3 к Правилам оказания государственной услуги "Выдача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Приложение 4 к Правилам оказания государственной услуги "Выдача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Приложение 3 к приказу Министра индустрии и инфраструктурного развития Республики Казахстан от 5 мая 2020 года № 269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государственной услуги "Выдача акта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государственной услуги "Выдача акта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лицензии)" (далее - Правила) разработаны в соответствии с подпунктом 1) статьи 10 Закона Республики Казахстан "О государственных услугах" (далее - Закон) и определяют порядок выдачи акта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лицензии).</w:t>
      </w:r>
    </w:p>
    <w:p>
      <w:pPr>
        <w:pStyle w:val="Heading2"/>
      </w:pPr>
      <w:r>
        <w:t xml:space="preserve">Пункт 2</w:t>
      </w:r>
    </w:p>
    <w:p>
      <w:r>
        <w:t xml:space="preserve">2. Выдача акта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лицензии)" является государственной услугой (далее - государственная услуга) и оказывается Комитетом промышленности Министерства промышленности Республики Казахстан (далее – услугодатель) согласно настоящим Правилам.</w:t>
      </w:r>
    </w:p>
    <w:p>
      <w:r>
        <w:t xml:space="preserve">Услугодатель в течение трех рабочих дней со дня государственной регистрации изменений и (или) дополнений в настоящие Правила направляет информацию о внесенных изменениях и (или) дополнениях в Единый контакт-центр.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Пункт 3</w:t>
      </w:r>
    </w:p>
    <w:p>
      <w:r>
        <w:t xml:space="preserve">3. Для получения государственной услуги физические и юридические лица (далее - услугополучатель) направляют услугодателю посредством веб-портала "электронного правительства" www.egov.kz (далее - портал):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в форме электронного документа, удостоверенного электронной цифровой подписью (далее – ЭЦП) услугополучателя, по форме, согласно приложению 1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электронные копии документов в соответствии с решением Евразийской экономической комиссии;</w:t>
      </w:r>
    </w:p>
    <w:p>
      <w:pPr>
        <w:pStyle w:val="Heading2"/>
      </w:pPr>
      <w:r>
        <w:t xml:space="preserve">Подпункт 3</w:t>
      </w:r>
    </w:p>
    <w:p>
      <w:r>
        <w:t xml:space="preserve">3) электронная копия уведомления на вид деятельности;</w:t>
      </w:r>
    </w:p>
    <w:p>
      <w:pPr>
        <w:pStyle w:val="Heading2"/>
      </w:pPr>
      <w:r>
        <w:t xml:space="preserve">Подпункт 4</w:t>
      </w:r>
    </w:p>
    <w:p>
      <w:r>
        <w:t xml:space="preserve">4) электронная копия документа (документы), подтверждающего законность владения (приобретения) товарами, или копия посреднического договора;</w:t>
      </w:r>
    </w:p>
    <w:p>
      <w:pPr>
        <w:pStyle w:val="Heading2"/>
      </w:pPr>
      <w:r>
        <w:t xml:space="preserve">Подпункт 5</w:t>
      </w:r>
    </w:p>
    <w:p>
      <w:r>
        <w:t xml:space="preserve">5) электронная копия документа, подтверждающего отказа Национального Банка Республики Казахстан от реализации приоритетного права на приобретение аффинированного золота для пополнения активов в драгоценных металлах (в случае вывоза аффинированного золота);</w:t>
      </w:r>
    </w:p>
    <w:p>
      <w:pPr>
        <w:pStyle w:val="Heading2"/>
      </w:pPr>
      <w:r>
        <w:t xml:space="preserve">Подпункт 6</w:t>
      </w:r>
    </w:p>
    <w:p>
      <w:r>
        <w:t xml:space="preserve">6) электронная копия документа, выданного аккредитованной испытательной лабораторией, о содержании драгоценных металлов и сопутствующих извлекаемых металлов, в котором должны быть указаны сведения об удельном содержании всех драгоценных металлов в сырьевых товарах, содержащих драгоценные металлы;</w:t>
      </w:r>
    </w:p>
    <w:p>
      <w:pPr>
        <w:pStyle w:val="Heading2"/>
      </w:pPr>
      <w:r>
        <w:t xml:space="preserve">Подпункт 7</w:t>
      </w:r>
    </w:p>
    <w:p>
      <w:r>
        <w:t xml:space="preserve">7) электронная копия заключения на вывоз (в случае вывоза товара);</w:t>
      </w:r>
    </w:p>
    <w:p>
      <w:pPr>
        <w:pStyle w:val="Heading2"/>
      </w:pPr>
      <w:r>
        <w:t xml:space="preserve">Подпункт 8</w:t>
      </w:r>
    </w:p>
    <w:p>
      <w:r>
        <w:t xml:space="preserve">8) электронная копия заключения на переработку (в случае вывоза товара на переработку).</w:t>
      </w:r>
    </w:p>
    <w:p>
      <w:pPr>
        <w:pStyle w:val="Heading2"/>
      </w:pPr>
      <w:r>
        <w:t xml:space="preserve">Пункт 4</w:t>
      </w:r>
    </w:p>
    <w:p>
      <w:r>
        <w:t xml:space="preserve">4. Перечень основных требований к оказанию государственной услуги, включающие наименование государственной услуги, наименование услугодателя, способы предоставления государственной услуги, срок оказания государственной услуги, форму оказания государственной услуги, результат оказания государственной услуги,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Казахстан, график работы услугодателя, перечень документов и сведений, истребуемых у услугополучателя для оказания государственной услуги, основания для отказа в оказании государственной услуги, установленные законами Республики Казахстан изложены согласно приложению 2 к настоящим Правилам в форме Перечня основных требований к оказанию государственной услуги.</w:t>
      </w:r>
    </w:p>
    <w:p>
      <w:r>
        <w:t xml:space="preserve">При подаче услугополучателем всех необходимых документов посредством портала –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p>
      <w:r>
        <w:t xml:space="preserve">Общий срок рассмотрения документов и выдачи результата государственной услуги составляет 3 (три) рабочих дня, а в случае, предусмотренном частью второй пункта 7 настоящих Правил, в течение 3 рабочих дней со дня получения результатов контрольных испытаний.</w:t>
      </w:r>
    </w:p>
    <w:p>
      <w:pPr>
        <w:pStyle w:val="Heading2"/>
      </w:pPr>
      <w:r>
        <w:t xml:space="preserve">Пункт 5</w:t>
      </w:r>
    </w:p>
    <w:p>
      <w:r>
        <w:t xml:space="preserve">5. Работник канцелярии услугодателя осуществляет регистрацию документов в день их поступления и направляет руководителю услугодателя, которым назначается исполнитель.</w:t>
      </w:r>
    </w:p>
    <w:p>
      <w:r>
        <w:t xml:space="preserve">В случае обращения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</w:t>
      </w:r>
    </w:p>
    <w:p>
      <w:pPr>
        <w:pStyle w:val="Heading2"/>
      </w:pPr>
      <w:r>
        <w:t xml:space="preserve">Пункт 6</w:t>
      </w:r>
    </w:p>
    <w:p>
      <w:r>
        <w:t xml:space="preserve">6. Исполнитель в течение 2 (двух) рабочих дней с момента регистрации документов услугополучателя, проверяет полноту представленных документов и сведении, указанные в них в соответствии с приложением 14 решения Евразийской экономической комиссии от 21 апреля 2015 года № 30 "О мерах нетарифного регулирования", Законом Республики Казахстан "О драгоценных металлах и драгоценных камнях", Правилами ввоза на территорию Республики Казахстан из стран, не входящих в Евразийский экономический союз, и вывоза с территории Республики Казахстан в эти страны драгоценных металлов и сырьевых товаров, содержащих драгоценные металлы, утвержденными приказом Министра промышленности и строительства Республики Казахстан от 29 октября 2024 года № 375 (зарегистрирован в Реестре государственной регистрации нормативных правовых актов под № 35297).</w:t>
      </w:r>
    </w:p>
    <w:p>
      <w:r>
        <w:t xml:space="preserve">В случае установления факта неполноты представленных документов или отсутствия сведений необходимых для оказания государственной услуги готовит мотивированный отказ в дальнейшем рассмотрении заявления по форме, согласно приложению 3 к настоящим Правилам и направляет его услугополучателю через портал в форме электронного документа подписанный ЭЦП руководителя услугодателя либо лица его замещающего, в личный кабинет услугополучателя.</w:t>
      </w:r>
    </w:p>
    <w:p>
      <w:pPr>
        <w:pStyle w:val="Heading2"/>
      </w:pPr>
      <w:r>
        <w:t xml:space="preserve">Пункт 7</w:t>
      </w:r>
    </w:p>
    <w:p>
      <w:r>
        <w:t xml:space="preserve">7. В случае представления услугополучателем полного пакета документов исполнитель по результатам проверки полноту представленных документов и сведении выдает результат оказания государственной услуги - акт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 (далее - акт), согласно приложению 4 к настоящим Правилам.</w:t>
      </w:r>
    </w:p>
    <w:p>
      <w:r>
        <w:t xml:space="preserve">При обнаружении несоответствия документов о содержании драгоценных металлов предъявляемого к вывозу драгоценных металлов и сырьевых товаров, содержащих драгоценные металлы условиям контракта и нормативной технической документации по составу и содержанию драгоценных металлов уполномоченный орган направляет заявку в центр для осуществления контрольных испытаний проб вывозимых драгоценных металлов и сырьевых товаров, содержащих драгоценные металлы. Для таких целей заявитель при вывозе каждой партии вывозимых драгоценных металлов и сырьевых товаров, содержащих драгоценные металлы отбирает одну пробу, предназначенную для контрольных испытаний, с составлением акта об отборе проб в порядке и по форме, установленными Правилами оформления акта об отборе проб и его формы, утвержденными приказом Министра по инвестициям и развитию Республики Казахстан от 29 марта 2016 года № 294 (зарегистрирован в Реестре государственной регистрации нормативных правовых актов под № 13636). По письменному указанию уполномоченного органа заявитель доставляет пробу, отобранную для контрольных испытаний, и акт об отборе проб в центр в соответствии с заключенным с ним предварительно договором. Контрольные испытания по составу и содержанию драгоценных металлов проводятся в сроки, не превышающие 15 календарных дней с момента сдачи пробы в центр. После получения завершения контрольных испытаний проб Центр направляет полученные результаты в уполномоченный орган в течение 2 рабочих дней.</w:t>
      </w:r>
    </w:p>
    <w:p>
      <w:r>
        <w:t xml:space="preserve">Установление несоответствия документов о содержании драгоценных металлов предъявляемого вывозимого товара условиям контракта и нормативной технической документации по составу и содержанию драгоценных металлов по итогам контрольных испытаний проб является основанием для отказа в оказании государственной услуги.</w:t>
      </w:r>
    </w:p>
    <w:p>
      <w:r>
        <w:t xml:space="preserve">Основания для отказа в оказании государственной услуги установленные законодательством Республики Казахстан изложены в приложении 2 к настоящим Правилам.</w:t>
      </w:r>
    </w:p>
    <w:p>
      <w:r>
        <w:t xml:space="preserve">Результат оказания государственной услуги направляется и хранится в "личном кабинете" услугополучателя в форме электронного документа, подписанного ЭЦП руководителя услугодателя либо лица его замещающего.</w:t>
      </w:r>
    </w:p>
    <w:p>
      <w:pPr>
        <w:pStyle w:val="Heading2"/>
      </w:pPr>
      <w:r>
        <w:t xml:space="preserve">Пункт 8</w:t>
      </w:r>
    </w:p>
    <w:p>
      <w:r>
        <w:t xml:space="preserve">8.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информатизации.</w:t>
      </w:r>
    </w:p>
    <w:p>
      <w:r>
        <w:t xml:space="preserve">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услуг.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>
      <w:pPr>
        <w:pStyle w:val="Heading2"/>
      </w:pPr>
      <w:r>
        <w:t xml:space="preserve">Пункт 9</w:t>
      </w:r>
    </w:p>
    <w:p>
      <w:r>
        <w:t xml:space="preserve">9.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p>
      <w:r>
        <w:t xml:space="preserve">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r>
        <w:t xml:space="preserve">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течении 3 (трех) рабочих дней примет благоприятное решение, совершит действие, полностью удовлетворяющее требованиям, указанным в жалобе.</w:t>
      </w:r>
    </w:p>
    <w:p>
      <w:r>
        <w:t xml:space="preserve">Жалоба услугополучателя в соответствии с пунктом 2 статьи 25 Закона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r>
        <w:t xml:space="preserve">Если иное не предусмотрено законом, обращение в суд допускается после обжалования в досудебном порядке.</w:t>
      </w:r>
    </w:p>
    <w:p>
      <w:pPr>
        <w:pStyle w:val="Heading2"/>
      </w:pPr>
      <w:r>
        <w:t xml:space="preserve">Пункт 11</w:t>
      </w:r>
    </w:p>
    <w:p>
      <w:r>
        <w:t xml:space="preserve">11. Срок рассмотрения жалобы услугодателем, уполномоченным органом,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десять рабочих дней в случаях необходимости: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проведения дополнительного изучения или проверки по жалобе либо проверки с выездом на место;</w:t>
      </w:r>
    </w:p>
    <w:p>
      <w:pPr>
        <w:pStyle w:val="Heading2"/>
      </w:pPr>
      <w:r>
        <w:t xml:space="preserve">Подпункт 2</w:t>
      </w:r>
    </w:p>
    <w:p>
      <w:r>
        <w:t xml:space="preserve">2) получения дополнительной информации.</w:t>
      </w:r>
    </w:p>
    <w:p>
      <w:r>
        <w:t xml:space="preserve">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p>
      <w:r>
        <w:t xml:space="preserve">|  | Приложение 1 к Правилам оказания государственной услуги "Выдача акта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В _______________________ (полное наименование государственного органа) От _______________________ (полное наименование заявителя) Адрес _________________________ (индекс, город, район, область, улица, № дома, телефон) Реквизиты заявителя _________________________ (БИН, ИИН) 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приказа Министра промышленности и строительства РК от 10.12.2024</w:t>
      </w:r>
    </w:p>
    <w:p>
      <w:pPr>
        <w:pStyle w:val="Heading2"/>
      </w:pPr>
      <w:r>
        <w:t xml:space="preserve">Текст</w:t>
      </w:r>
    </w:p>
    <w:p>
      <w:r>
        <w:t xml:space="preserve">Дата: _____                                                         Номер: _______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Вас провести государственный контроль, на вывозимые из Республики Казахстан аффинированные драгоценные металлы, драгоценные металлы, ломы и отходы драгоценных металлов, на основании контракта №____ от _________ г. Наименование товара: ______________________________________ Код ТН ВЭД: _____________________________________________ Масса товара в граммах/ штуках: _____________________________ Контрактная стоимость: ____________________________________ Подтверждаю достоверность представленной информации и даю согласие на использование сведений, содержащихся в информационных системах, составляющих охраняемую законом тайну. Фамилия, имя, отчество (при его наличии) подписывающего</w:t>
      </w:r>
    </w:p>
    <w:p>
      <w:r>
        <w:t xml:space="preserve">|  | Приложение 2 к Правилам оказания государственной услуги "Выдача акта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2 - в редакции приказа Министра промышленности и строительства РК от 10.12.2024</w:t>
      </w:r>
    </w:p>
    <w:p>
      <w:r>
        <w:t xml:space="preserve">| Перечень основных требований к оказанию государственной услуги "Выдача акта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лицензии)" |  |  |</w:t>
      </w:r>
    </w:p>
    <w:p>
      <w:r>
        <w:t xml:space="preserve">|---|---|---|</w:t>
      </w:r>
    </w:p>
    <w:p>
      <w:r>
        <w:t xml:space="preserve">| 1 | Наименование услугодателя | Комитет промышленности Министерства промышленности и строительства Республики Казахстан. |</w:t>
      </w:r>
    </w:p>
    <w:p>
      <w:r>
        <w:t xml:space="preserve">| 2 | Способы предоставления государственной услуги | Веб-портал "электронного правительства" (далее ‒ портал). |</w:t>
      </w:r>
    </w:p>
    <w:p>
      <w:r>
        <w:t xml:space="preserve">| 3 | Срок оказания государственной услуги | 3 (три) рабочих дня, в случае, предусмотренном частью второй пункта 7 настоящих Правил, - в течение 3 рабочих дней со дня получения результатов контрольных испытаний |</w:t>
      </w:r>
    </w:p>
    <w:p>
      <w:r>
        <w:t xml:space="preserve">| 4 | Форма оказания государственной услуги | Электронная (частично автоматизированная). |</w:t>
      </w:r>
    </w:p>
    <w:p>
      <w:r>
        <w:t xml:space="preserve">| 5 | Результат оказания государственной услуги | Акт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лицензии), либо мотивированный отказ в оказании государственной услуги. Форма представления результата оказания государственной услуги: электронная.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руководителя услугодателя либо лица его замещающего. |</w:t>
      </w:r>
    </w:p>
    <w:p>
      <w:r>
        <w:t xml:space="preserve">| 6 |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Бесплатно. |</w:t>
      </w:r>
    </w:p>
    <w:p>
      <w:r>
        <w:t xml:space="preserve">| 7 | График работы услугодателя и объектов информации | 1) услугодателя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(далее – Кодекс) с перерывом на обед с 13.00 часов до 14.30 часов; 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 , прием заявлений и выдача результатов оказания государственной услуги осуществляется следующим рабочим днем). |</w:t>
      </w:r>
    </w:p>
    <w:p>
      <w:pPr>
        <w:pStyle w:val="Heading2"/>
      </w:pPr>
      <w:r>
        <w:t xml:space="preserve">1</w:t>
      </w:r>
    </w:p>
    <w:p>
      <w:r>
        <w:t xml:space="preserve">| Перечень основных требований к оказанию государственной услуги "Выдача акта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лицензии)" |  |  |</w:t>
      </w:r>
    </w:p>
    <w:p>
      <w:r>
        <w:t xml:space="preserve">|---|---|---|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1) заявление в форме электронного документа, удостоверенного электронной цифровой подписью (далее – ЭЦП) услугополучателя, по форме, согласно приложению 1 к настоящим Правилам; 2) электронная копия лицензии на экспорт (копия лицензии представляется в случае дальнейшего помещения этих товаров под таможенную процедуру экспорта); 3) электронная копия внешнеторгового договора (контракта), приложения и (или) дополнения к нему на государственном и/или русском языках, а в случае отсутствия внешнеторгового договора (контракта) – копия иного документа, подтверждающего намерения сторон, на государственном и/или русском языках. В случае, если внешнеторговый договор (контракт) или иной документ, подтверждающий намерения сторон, на государственном и/или русском языках отсутствует, то к копии договора (контракта) или иного документа, подтверждающего намерения сторон, прилагается скрепленный и заверенный заявителем перевод на государственном и/или русском языках (с указанием должности и даты, подписью и печатью (при ее наличии) заявителя); 4) электронная копия спецификации на драгоценные металлы и сырьевые товары, содержащие драгоценные металлы, с указанием полного ассортимента (наименования, маркировки, артикула, номера партии), количества и массы; 5) электронная копия счет-фактуры, или инвойса, или иного документа, используемого для подтверждения стоимости вывозимых драгоценных металлов и сырьевых товаров, содержащих драгоценные металлы; 6) электронная копия расчета стоимости драгоценных металлов; 7) электронная копия уведомления о начале или прекращении деятельности по ввозу на территорию Республики Казахстан и вывозу с территории Республики Казахстан аффинированных драгоценных металлов, драгоценных металлов и драгоценных камней, ювелирных и других изделий, сырьевых товаров, содержащих драгоценные металлы; 8) для субъектов добычи сырьевых товаров, содержащих драгоценные металлы, электронная копия контракта на право недропользования, (при этом не требуется представления контракта на право недропользования в случае, если копия такого документа была представлена ранее, за исключением случаев, когда в такой документ были внесены изменения и дополнения); 9) для организаций, имеющих право в соответствии с законодательством Республики Казахстан осуществлять операции с драгоценными металлами, электронная копия документа, подтверждающую право собственности на вывозимые товары либо намерения сторон о приобретении товаров; 10) электронная копия документа, выданный аккредитованной испытательной лабораторией, о содержании драгоценных металлов и сопутствующих извлекаемых металлов, в котором должны быть указаны сведения об удельном содержании всех драгоценных металлов в сырьевых товарах, содержащих драгоценные металлы; 11) электронная копия нормативно-технической и (или) технической документации на вывозимые драгоценные металлы; 12) электронная копия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 (в случае вывоза товара); 13) электронная копия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 (в случае вывоза товара на переработку); Для получения акта государственного контроля на каждую партию вывозимого аффинированного драгоценного металла заявитель представляет в уполномоченный орган следующие документы: 1) заявление в форме электронного документа, удостоверенного электронной цифровой подписью (далее – ЭЦП) услугополучателя, по форме, согласно приложению 1 к настоящим Правилам; 2) электронная копия лицензии на экспорт (копия лицензии представляется в случае дальнейшего помещения аффинированных драгоценных металлов под таможенную процедуру экспорта); 3) электронная копия внешнеторгового договора (контракта), приложения и (или) дополнения к нему на государственном и/или русском языках, а в случае отсутствия внешнеторгового договора (контракта) – копия иного документа, подтверждающего намерения сторон, на государственном и/или русском языках. В случае, если внешнеторговый договор (контракт) или иной документ, подтверждающий намерения сторон, на государственном и/или русском языках отсутствует, то к копии договора (контракта) или иного документа, подтверждающего намерения сторон, прилагается скрепленный и заверенный заявителем перевод на государственном и/или русском языках (с указанием должности и даты, подписью и печатью (при ее наличии) заявителя); 4) электронная копия спецификации на аффинированные драгоценные металлы, с указанием полного ассортимента (наименования, маркировки, артикула, номера партии), количества и массы; 5) электронная копия счет-фактуры, или инвойса, или иного документа, используемого для подтверждения стоимости вывозимого аффинированного драгоценного металла; 6) электронная копия расчета стоимости драгоценных металлов; 7) электронная копия уведомления о начале или прекращении деятельности по ввозу на территорию Республики Казахстан и вывозу с территории Республики Казахстан аффинированных драгоценных металлов, драгоценных металлов и драгоценных камней, ювелирных и других изделий, сырьевых товаров, содержащих драгоценные металлы; 8) для субъектов добычи сырьевых товаров, содержащих драгоценные металлы, электронная копия контракта на право недропользования, (при этом не требуется представления контракта на право недропользования в случае, если копия такого документа была представлена ранее, за исключением случаев, когда в такой документ были внесены изменения и дополнения); 9) для других организаций, имеющих право в соответствии с законодательством Республики Казахстан осуществлять операции с аффинированными драгоценными металлами, электронная копия документа, подтверждающую право собственности на вывозимые товары либо намерения сторон о приобретении товаров; 10) электронная копия нормативно-технической и (или) технической документации на вывозимые аффинированные драгоценные металлы; 11) электронная копия документа, подтверждающего отказа Национального Банка Республики Казахстан от реализации приоритетного права на приобретение аффинированного золота для пополнения активов в драгоценных металлах (в случае вывоза аффинированного золота). Сведения о документе, удостоверяющем личность физического лица, о государственной регистрации (перерегистрации) юридического лица, услугодатель получает из соответствующих государственных информационных систем через шлюз "электронного правительства". |</w:t>
      </w:r>
    </w:p>
    <w:p>
      <w:pPr>
        <w:pStyle w:val="Heading2"/>
      </w:pPr>
      <w:r>
        <w:t xml:space="preserve">2</w:t>
      </w:r>
    </w:p>
    <w:p>
      <w:r>
        <w:t xml:space="preserve">| Перечень основных требований к оказанию государственной услуги "Выдача акта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лицензии)" |  |  |</w:t>
      </w:r>
    </w:p>
    <w:p>
      <w:r>
        <w:t xml:space="preserve">|---|---|---|</w:t>
      </w:r>
    </w:p>
    <w:p>
      <w:r>
        <w:t xml:space="preserve">| 9 | Основания для отказа в оказании государственной услуги, установленные законами Республики Казахстан | 1) установление неполноты документов, представленных для получения государственной услуги, и (или) данных (сведений), содержащихся в них; 2)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нормативными правовыми актами Республики Казахстан;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 5) не подтверждение достоверности представленной информации и несогласие на использование сведений, содержащихся в информационных системах, составляющих охраняемую законом тайну.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Услугополучатель имеет возможность получения государственной услуги в электронной форме через портал при условии наличия ЭЦП. Адреса мест оказания государственной услуги размещены на: 1) интернет-ресурсе Министерства промысленности и строительства Республики Казахстан – www.gov.kz/memleket/entities/mps, раздел "Государственные услуги"; 2) интернет-ресурсе услугодателя – www.gov.kz/memleket/entities/comprom, раздел "Государственные услуги"; 3) портале www.egov.kz, www.elicense.kz. Телефон Единого контакт-центра по вопросам оказания государственных услуг: 1414, 8-800-080-7777. |</w:t>
      </w:r>
    </w:p>
    <w:p>
      <w:r>
        <w:t xml:space="preserve">|  | Приложение 3 к Правилам оказания государственной услуги "Выдача акта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Приложение 4 к Правилам оказания государственной услуги "Выдача акта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лицензии)"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– в редакции приказа Министра промышленности и строительства РК от 10.12.2024</w:t>
      </w:r>
    </w:p>
    <w:p>
      <w:r>
        <w:t xml:space="preserve">| ҚАЗАҚСТАН РЕСПУБЛИКАСЫ ӨНЕРКӘСІП ЖӘНЕ ҚҰРЫЛЫС МИНИСТРЛІГІ |  | МИНИСТЕРСТВО ПРОМЫШЛЕННОСТИ И СТРОИТЕЛЬСТВА РЕСПУБЛИКИ КАЗАХСТАН |</w:t>
      </w:r>
    </w:p>
    <w:p>
      <w:r>
        <w:t xml:space="preserve">|---|---|---|</w:t>
      </w:r>
    </w:p>
    <w:p>
      <w:r>
        <w:t xml:space="preserve">| "Өнеркәсіп комитеті" Республикалық емлекеттік Мекемесі |  | Республиканское государственное учреждение "Комитет промышленности" |</w:t>
      </w:r>
    </w:p>
    <w:p>
      <w:r>
        <w:t xml:space="preserve">| Астана қ. |  | г. Астана |</w:t>
      </w:r>
    </w:p>
    <w:p>
      <w:pPr>
        <w:pStyle w:val="Heading2"/>
      </w:pPr>
      <w:r>
        <w:t xml:space="preserve">Глава АКТ государственного контроля и оценки стоимости при вывозе с территории Республики Казахстан в страны, не входящие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лицензий (без ли</w:t>
      </w:r>
    </w:p>
    <w:p>
      <w:r>
        <w:t xml:space="preserve">| Дата | г. Астана | № ____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Положением о порядке ввоза на таможенную территорию Евразийского экономического союза и вывоза с таможенной территории Евразийского экономического союза драгоценных металлов, драгоценных камней и сырьевых товаров, содержащих драгоценные металлы, уполномоченной организацией: Министерство промышленности Республики Казахстан, Республиканское государственное учреждение "Комитет промышленности", _______________________________ , _________________________________ (Должность руководителя) (Фамилия, имя, отчество (при его наличии) руководителя) Проведен государственный контроль в г. Астана без осмотра партии товара На товар: __________________________, ______________________________ (Наименование товара) (Код товара) Предъявленного заявителем: _________________________________________ Для вывоза по контракту: __________ от _______________ г. Документ, подтверждающий право заявителя осуществлять операции с драгоценными металлами: ________________________________________________________ Выдано от: ________________________________________________________ В соответствии с контрактом и сопроводительными документами: масса товара составляет ________________________________________________________, Количество: ______________________________________________________ Контрактная стоимость товара: ______________________________________. Результаты государственного контроля ввозимых товаров, содержащих драгоценные металлы: Государственный контроль проведен в присутствии представителя заявителя: __________________________", ____________________ уд. личности № ___________, выдано ___________________ от __________ г., доверенность № ___________ от ___________________ года. Заявка исх.: № __________________ от ________________ г. Государственный контролер:__________________________, ____________ (Должность руководителя) (Фамилия, имя, отчество (при его наличии)) Достоверность предъявленных документов подтверждаю, претензий к проведению государственного контроля не имею. Должность руководителя Фамилия, имя, отчество (при его наличии)</w:t>
      </w:r>
    </w:p>
    <w:p>
      <w:r>
        <w:t xml:space="preserve">|  | Приложение 4 к приказу Министра индустрии и инфраструктурного развития Республики Казахстан от 5 мая 2020 года № 269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государственной услуги "Выдача акта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государственной услуги "Выдача акта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лицензии)" (далее - Правила) разработаны в соответствии с подпунктом 1) статьи 10 Закона Республики Казахстан "О государственных услугах" (далее - Закон) и определяют порядок выдачи акта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лицензии).</w:t>
      </w:r>
    </w:p>
    <w:p>
      <w:pPr>
        <w:pStyle w:val="Heading2"/>
      </w:pPr>
      <w:r>
        <w:t xml:space="preserve">Пункт 2</w:t>
      </w:r>
    </w:p>
    <w:p>
      <w:r>
        <w:t xml:space="preserve">2. Выдача акта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 является государственной услугой (далее - государственная услуга) и оказывается Комитетом промышленности Министерства промышленности и строительства Республики Казахстан (далее – услугодатель) согласно настоящим Правилам.</w:t>
      </w:r>
    </w:p>
    <w:p>
      <w:r>
        <w:t xml:space="preserve">Услугодатель в течение трех рабочих дней со дня государственной регистрации изменений и (или) дополнений в настоящие Правила направляет информацию о внесенных изменениях и (или) дополнениях в Единый контакт-центр.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Пункт 3</w:t>
      </w:r>
    </w:p>
    <w:p>
      <w:r>
        <w:t xml:space="preserve">3. Для получения государственной услуги физические и юридические лица (далее - услугополучатель) направляют услугодателю посредством веб-портала "электронного правительства" www.egov.kz (далее - портал):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в форме электронного документа, удостоверенного электронной цифровой подписью (далее – ЭЦП) услугополучателя, по форме, согласно приложению 1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электронная копия внешнеторгового договора (контракт), приложения и (или) дополнения к нему, а в случае отсутствия внешнеторгового договора (контракта) – электронная копия иного документа, подтверждающего намерения сторон;</w:t>
      </w:r>
    </w:p>
    <w:p>
      <w:pPr>
        <w:pStyle w:val="Heading2"/>
      </w:pPr>
      <w:r>
        <w:t xml:space="preserve">Подпункт 3</w:t>
      </w:r>
    </w:p>
    <w:p>
      <w:r>
        <w:t xml:space="preserve">3) электронная копия спецификации на товары, содержащие драгоценные металлы, с указанием полного ассортимента товаров, количества и массы;</w:t>
      </w:r>
    </w:p>
    <w:p>
      <w:pPr>
        <w:pStyle w:val="Heading2"/>
      </w:pPr>
      <w:r>
        <w:t xml:space="preserve">Подпункт 4</w:t>
      </w:r>
    </w:p>
    <w:p>
      <w:r>
        <w:t xml:space="preserve">4) электронная копия документа о содержании драгоценных металлов в товаре, за исключением ювелирных изделий и изделий золотых и серебряных дел мастеров, других изделий и их частей;</w:t>
      </w:r>
    </w:p>
    <w:p>
      <w:pPr>
        <w:pStyle w:val="Heading2"/>
      </w:pPr>
      <w:r>
        <w:t xml:space="preserve">Подпункт 5</w:t>
      </w:r>
    </w:p>
    <w:p>
      <w:r>
        <w:t xml:space="preserve">5) электронная копия уведомления на вид деятельности..</w:t>
      </w:r>
    </w:p>
    <w:p>
      <w:pPr>
        <w:pStyle w:val="Heading2"/>
      </w:pPr>
      <w:r>
        <w:t xml:space="preserve">Пункт 4</w:t>
      </w:r>
    </w:p>
    <w:p>
      <w:r>
        <w:t xml:space="preserve">4. Перечень основных требований к оказанию государственной услуги, включающие наименование государственной услуги, наименование услугодателя, способы предоставления государственной услуги, срок оказания государственной услуги, форму оказания государственной услуги, результат оказания государственной услуги,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Казахстан, график работы услугодателя, перечень документов и сведений, истребуемых у услугополучателя для оказания государственной услуги, основания для отказа в оказании государственной услуги, установленные законами Республики Казахстан изложены согласно приложению 2 к настоящим Правилам в форме Перечня основных требований к оказанию государственной услуги.</w:t>
      </w:r>
    </w:p>
    <w:p>
      <w:r>
        <w:t xml:space="preserve">При подаче услугополучателем всех необходимых документов посредством портала –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p>
      <w:r>
        <w:t xml:space="preserve">Общий срок рассмотрения документов и выдачи результата государственной услуги составляет 3 (три) рабочих дня, а в случае, предусмотренном частью второй пункта 7 настоящих Правил, в течение 3 рабочих дней со дня получения результатов контрольных испытаний.</w:t>
      </w:r>
    </w:p>
    <w:p>
      <w:pPr>
        <w:pStyle w:val="Heading2"/>
      </w:pPr>
      <w:r>
        <w:t xml:space="preserve">Пункт 5</w:t>
      </w:r>
    </w:p>
    <w:p>
      <w:r>
        <w:t xml:space="preserve">5. Работник канцелярии услугодателя осуществляет регистрацию документов в день их поступления и направляет руководителю услугодателя, которым назначается исполнитель.</w:t>
      </w:r>
    </w:p>
    <w:p>
      <w:r>
        <w:t xml:space="preserve">В случае обращения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</w:t>
      </w:r>
    </w:p>
    <w:p>
      <w:pPr>
        <w:pStyle w:val="Heading2"/>
      </w:pPr>
      <w:r>
        <w:t xml:space="preserve">Пункт 6</w:t>
      </w:r>
    </w:p>
    <w:p>
      <w:r>
        <w:t xml:space="preserve">6. Исполнитель в течение 2 (двух) рабочих дней с момента регистрации документов услугополучателя, проверяет полноту представленных документов и сведении, указанные в них в соответствии с приложением 14 решения Евразийской экономической комиссии от 21 апреля 2015 года № 30 "О мерах нетарифного регулирования", Законом Республики Казахстан "О драгоценных металлах и драгоценных камнях", Правилами ввоза на территорию Республики Казахстан из стран, не входящих в Евразийский экономический союз, и вывоза с территории Республики Казахстан в эти страны драгоценных металлов и сырьевых товаров, содержащих драгоценные металлы, утвержденными приказом Министра промышленности и строительства Республики Казахстан от 29 октября 2024 года № 375 (зарегистрирован в Реестре государственной регистрации нормативных правовых актов под № 35297).</w:t>
      </w:r>
    </w:p>
    <w:p>
      <w:r>
        <w:t xml:space="preserve">В случае установления факта неполноты представленных документов или отсутствия сведений необходимых для оказания государственной услуги готовит мотивированный отказ в дальнейшем рассмотрении заявления по форме, согласно приложению 3 к настоящим Правилам и направляет его услугополучателю через портал в форме электронного документа подписанный ЭЦП руководителя услугодателя либо лица его замещающего, в личный кабинет услугополучателя.</w:t>
      </w:r>
    </w:p>
    <w:p>
      <w:pPr>
        <w:pStyle w:val="Heading2"/>
      </w:pPr>
      <w:r>
        <w:t xml:space="preserve">Пункт 7</w:t>
      </w:r>
    </w:p>
    <w:p>
      <w:r>
        <w:t xml:space="preserve">7. В случае представления услугополучателем полного пакета документов исполнитель по результатам проверки полноту представленных документов и сведении выдает результат оказания государственной услуги - акт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 (далее - акт), согласно приложению 4 к настоящим Правилам.</w:t>
      </w:r>
    </w:p>
    <w:p>
      <w:r>
        <w:t xml:space="preserve">При обнаружении несоответствия документов о содержании драгоценных металлов предъявляемых к ввозу драгоценных металлов и сырьевых товаров, содержащих драгоценные металлы, условиям контракта и нормативной технической документации по составу и содержанию драгоценных металлов уполномоченный орган направляет заявку в Центр кассовых операций и хранения ценностей (филиал) Национального Банка Республики Казахстан (далее – Центр) для осуществления контрольных испытаний проб ввозимых драгоценных металлов и сырьевых товаров, содержащих драгоценные металлы. Для таких целей заявитель при ввозе каждой партии ввозимых драгоценных металлов и сырьевых товаров, содержащих драгоценные металлы, отбирает одну пробу, предназначенную для контрольных испытаний, с составлением акта об отборе проб в порядке и по форме, установленными Правилами оформления акта об отборе проб и его формы, утвержденными приказом Министра по инвестициям и развитию Республики Казахстан от 29 марта 2016 года № 294 (зарегистрирован в Реестре государственной регистрации нормативных правовых актов под № 13636). По письменному указанию уполномоченного органа заявитель доставляет пробу, отобранную для контрольных испытаний, и акт об отборе проб в Центр в соответствии с заключенным с ним предварительно договором. Контрольные испытания по составу и содержанию драгоценных металлов проводятся в сроки, не превышающие 15 календарных дней с момента сдачи пробы в центр. После получения завершения контрольных испытаний проб Центр направляет полученные результаты в уполномоченный орган в течение 2 рабочих дней.</w:t>
      </w:r>
    </w:p>
    <w:p>
      <w:r>
        <w:t xml:space="preserve">Установление несоответствия документов о содержании драгоценных металлов предъявляемого ввозимого товара условиям контракта и нормативной технической документации по составу и содержанию драгоценных металлов по итогам контрольных испытаний проб является основанием для отказа в оказании государственной услуги.</w:t>
      </w:r>
    </w:p>
    <w:p>
      <w:r>
        <w:t xml:space="preserve">Основания для отказа в оказании государственной услуги установленные законодательством Республики Казахстан изложены в приложении 2 к настоящим Правилам.</w:t>
      </w:r>
    </w:p>
    <w:p>
      <w:r>
        <w:t xml:space="preserve">Результат оказания государственной услуги направляется и хранится в "личном кабинете" услугополучателя в форме электронного документа, подписанного ЭЦП руководителя услугодателя либо лица его замещающего.</w:t>
      </w:r>
    </w:p>
    <w:p>
      <w:pPr>
        <w:pStyle w:val="Heading2"/>
      </w:pPr>
      <w:r>
        <w:t xml:space="preserve">Пункт 8</w:t>
      </w:r>
    </w:p>
    <w:p>
      <w:r>
        <w:t xml:space="preserve">8.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информатизации.</w:t>
      </w:r>
    </w:p>
    <w:p>
      <w:r>
        <w:t xml:space="preserve">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услуг.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>
      <w:pPr>
        <w:pStyle w:val="Heading2"/>
      </w:pPr>
      <w:r>
        <w:t xml:space="preserve">Пункт 9</w:t>
      </w:r>
    </w:p>
    <w:p>
      <w:r>
        <w:t xml:space="preserve">9.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p>
      <w:r>
        <w:t xml:space="preserve">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r>
        <w:t xml:space="preserve">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течении 3 (трех) рабочих дней примет благоприятное решение, совершит действие, полностью удовлетворяющее требованиям, указанным в жалобе.</w:t>
      </w:r>
    </w:p>
    <w:p>
      <w:r>
        <w:t xml:space="preserve">Жалоба услугополучателя в соответствии с пунктом 2 статьи 25 Закона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r>
        <w:t xml:space="preserve">Если иное не предусмотрено законом, обращение в суд допускается после обжалования в досудебном порядке.</w:t>
      </w:r>
    </w:p>
    <w:p>
      <w:pPr>
        <w:pStyle w:val="Heading2"/>
      </w:pPr>
      <w:r>
        <w:t xml:space="preserve">Пункт 11</w:t>
      </w:r>
    </w:p>
    <w:p>
      <w:r>
        <w:t xml:space="preserve">11. Срок рассмотрения жалобы услугодателем, уполномоченным органом,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десять рабочих дней в случаях необходимости: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проведения дополнительного изучения или проверки по жалобе либо проверки с выездом на место;</w:t>
      </w:r>
    </w:p>
    <w:p>
      <w:pPr>
        <w:pStyle w:val="Heading2"/>
      </w:pPr>
      <w:r>
        <w:t xml:space="preserve">Подпункт 2</w:t>
      </w:r>
    </w:p>
    <w:p>
      <w:r>
        <w:t xml:space="preserve">2) получения дополнительной информации.</w:t>
      </w:r>
    </w:p>
    <w:p>
      <w:r>
        <w:t xml:space="preserve">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p>
      <w:r>
        <w:t xml:space="preserve">|  | Приложение 1 к Правилам оказания государственной услуги "Выдача акта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В _________________________ (полное наименование государственного органа) |</w:t>
      </w:r>
    </w:p>
    <w:p>
      <w:r>
        <w:t xml:space="preserve">|  | От _______________________ (полное наименование заявителя) Адрес ____________________ (индекс, город, район, область, улица, № дома, телефон) Реквизиты заявителя ____________________________ (БИН, ИИН) 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приказа Министра промышленности и строительства РК от 10.12.2024</w:t>
      </w:r>
    </w:p>
    <w:p>
      <w:pPr>
        <w:pStyle w:val="Heading2"/>
      </w:pPr>
      <w:r>
        <w:t xml:space="preserve">Текст</w:t>
      </w:r>
    </w:p>
    <w:p>
      <w:r>
        <w:t xml:space="preserve">Дата: _____ Номер: _______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Вас провести государственный контроль, на ввозимые из Республики Казахстан аффинированные драгоценные металлы, драгоценные металлы, ломы и отходы драгоценных металлов, на основании контракта №____ от ___________ г. Наименование товара:_____________________________________________ Код ТН ВЭД: ____________________________________________________ Масса товара в граммах/ штуках: ___________________________________ Контрактная стоимость: ___________________________________________ Подтверждаю достоверность представленной информации и даю согласие на использование сведений, содержащихся в информационных системах, составляющих охраняемую законом тайну. Фамилия, имя, отчество (при его наличии) подписывающего</w:t>
      </w:r>
    </w:p>
    <w:p>
      <w:r>
        <w:t xml:space="preserve">|  | Приложение 2 к Правилам оказания государственной услуги "Выдача акта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2 - в редакции приказа Министра промышленности и строительства РК от 10.12.2024</w:t>
      </w:r>
    </w:p>
    <w:p>
      <w:r>
        <w:t xml:space="preserve">| Перечень основных требований к оказанию государственной услуги "к Правилам оказания государственной услуги "Выдача акта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лицензии)" |  |  |</w:t>
      </w:r>
    </w:p>
    <w:p>
      <w:r>
        <w:t xml:space="preserve">|---|---|---|</w:t>
      </w:r>
    </w:p>
    <w:p>
      <w:r>
        <w:t xml:space="preserve">| 1 | Наименование услугодателя | Комитет промышленности Министерства промышленности и строительства Республики Казахстан. |</w:t>
      </w:r>
    </w:p>
    <w:p>
      <w:r>
        <w:t xml:space="preserve">| 2 | Способы предоставления государственной услуги | Веб-портал "электронного правительства" (далее ‒ портал). |</w:t>
      </w:r>
    </w:p>
    <w:p>
      <w:r>
        <w:t xml:space="preserve">| 3 | Срок оказания государственной услуги | 3 (три) рабочих дня, в случае, предусмотренном частью второй пункта 7 настоящих Правил, - в течение 3 рабочих дней со дня получения результатов контрольных испытаний |</w:t>
      </w:r>
    </w:p>
    <w:p>
      <w:r>
        <w:t xml:space="preserve">| 4 | Форма оказания государственной услуги | Электронная (частично автоматизированная). |</w:t>
      </w:r>
    </w:p>
    <w:p>
      <w:r>
        <w:t xml:space="preserve">| 5 | Результат оказания государственной услуги | Акт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лицензии), либо мотивированный отказ в оказании государственной услуги. Форма представления результата оказания государственной услуги: электронная.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руководителя услугодателя либо лица его замещающего. |</w:t>
      </w:r>
    </w:p>
    <w:p>
      <w:r>
        <w:t xml:space="preserve">| 6 |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Бесплатно. |</w:t>
      </w:r>
    </w:p>
    <w:p>
      <w:r>
        <w:t xml:space="preserve">| 7 | График работы услугодателя и объектов информации | 1) услугодателя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(далее – Кодекс) с перерывом на обед с 13.00 часов до 14.30 часов; 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 , прием заявлений и выдача результатов оказания государственной услуги осуществляется следующим рабочим днем). |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1) заявление в форме электронного документа, удостоверенного электронной цифровой подписью (далее – ЭЦП) услугополучателя, по форме, согласно приложению 1 к настоящим Правилам; 2) электронная копия внешнеторгового договора (контракта), приложения и (или) дополнения к нему на государственном и/или русском языках, а в случае отсутствия внешнеторгового договора (контракта) – копия иного документа, подтверждающего намерения сторон, на государственном и/или русском языках. В случае, если внешнеторговый договор (контракт) или иной документ, подтверждающий намерения сторон, на государственном и/или русском языках отсутствует, то к копии договора (контракта) или иного документа, подтверждающего намерения сторон, прилагается скрепленный и заверенный заявителем перевод на государственном и/или русском языках (с указанием должности и даты, подписью и печатью (при ее наличии) заявителя); 3) электронная копия спецификации на аффинированные драгоценные металлы, драгоценные металлы, сырьевые товары, содержащие драгоценные металлы, с указанием полного ассортимента (наименования, маркировки, артикула, номера партии), количества и массы; 4) электронная копия документа о содержании драгоценных металлов в сырьевых товарах, содержащих драгоценные металлы, за исключением ювелирных изделий и изделий золотых и серебряных дел мастеров, других изделий и их частей; 5) электронная копия уведомления о начале или прекращении деятельности по ввозу на территорию Республики Казахстан и вывозу с территории Республики Казахстан аффинированных драгоценных металлов, драгоценных металлов и драгоценных камней, ювелирных и других изделий, сырьевых товаров, содержащих драгоценные металлы. Сведения о документе, удостоверяющем личность физического лица, о государственной регистрации (перерегистрации) юридического лица, услугодатель получает из соответствующих государственных информационных систем через шлюз "электронного правительства". |</w:t>
      </w:r>
    </w:p>
    <w:p>
      <w:r>
        <w:t xml:space="preserve">| 9 | Основания для отказа в оказании государственной услуги, установленные законами Республики Казахстан | 1) установление неполноты документов, представленных для получения государственной услуги, и (или) данных (сведений), содержащихся в них; 2)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нормативными правовыми актами Республики Казахстан;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 5) не подтверждение достоверности представленной информации и несогласие на использование сведений, содержащихся в информационных системах, составляющих охраняемую законом тайну. |</w:t>
      </w:r>
    </w:p>
    <w:p>
      <w:pPr>
        <w:pStyle w:val="Heading2"/>
      </w:pPr>
      <w:r>
        <w:t xml:space="preserve">1</w:t>
      </w:r>
    </w:p>
    <w:p>
      <w:r>
        <w:t xml:space="preserve">| Перечень основных требований к оказанию государственной услуги "к Правилам оказания государственной услуги "Выдача акта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лицензии)" |  |  |</w:t>
      </w:r>
    </w:p>
    <w:p>
      <w:r>
        <w:t xml:space="preserve">|---|---|---|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Услугополучатель имеет возможность получения государственной услуги в электронной форме через портал при условии наличия ЭЦП. Адреса мест оказания государственной услуги размещены на: 1) интернет-ресурсе Министерства промышленности и строительства Республики Казахстан – www.gov.kz/memleket/entities/mps, раздел "Государственные услуги"; 2) интернет-ресурсе услугодателя – www.gov.kz/memleket/entities/comprom, раздел "Государственные услуги"; 3) портале www.egov.kz, www.elicense.kz. Телефон Единого контакт-центра по вопросам оказания государственных услуг: 1414, 8-800-080-7777. |</w:t>
      </w:r>
    </w:p>
    <w:p>
      <w:r>
        <w:t xml:space="preserve">|  | Приложение 3 к Правилам оказания государственной услуги "Выдача акта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Приложение 4 к Правилам оказания государственной услуги "Выдача акта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приказа Министра промышленности и строительства РК от 10.12.2024</w:t>
      </w:r>
    </w:p>
    <w:p>
      <w:r>
        <w:t xml:space="preserve">| ҚАЗАҚСТАН РЕСПУБЛИКАСЫ ӨНЕРКӘСІП ЖӘНЕ ҚҰРЫЛЫС МИНИСТРЛІГІ |  | МИНИСТЕРСТВО ПРОМЫШЛЕННОСТИ И СТРОИТЕЛЬСТВА РЕСПУБЛИКИ КАЗАХСТАН |</w:t>
      </w:r>
    </w:p>
    <w:p>
      <w:r>
        <w:t xml:space="preserve">|---|---|---|</w:t>
      </w:r>
    </w:p>
    <w:p>
      <w:r>
        <w:t xml:space="preserve">| "Өнеркәсіп комитеті" республикалық мемлекеттік мекемесі |  | Республиканское государственное учреждение "Комитет промышленности" |</w:t>
      </w:r>
    </w:p>
    <w:p>
      <w:r>
        <w:t xml:space="preserve">| Астана қ. |  | г. Астана |</w:t>
      </w:r>
    </w:p>
    <w:p>
      <w:pPr>
        <w:pStyle w:val="Heading2"/>
      </w:pPr>
      <w:r>
        <w:t xml:space="preserve">Глава АКТ государственного контроля при ввозе на территорию Республики Казахстан из стран, не входящих в Евразийский экономический союз драгоценных металлов (за исключением изделий из них), лома и отходов драгоценных металлов, экспорт которых осуществляется на основании лицензии (без лицензии)</w:t>
      </w:r>
    </w:p>
    <w:p>
      <w:r>
        <w:t xml:space="preserve">| Дата | г. Астана | № ____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Положением о порядке ввоза на таможенную территорию Евразийского экономического союза и вывоза с таможенной территории Евразийского экономического союза драгоценных металлов, драгоценных камней и сырьевых товаров, содержащих драгоценные металлы, уполномоченной организацией: Министерство промышленности и строительства Республики Казахстан, Республиканское государственное учреждение "Комитет промышленности",_____________________, __________________________________ (Должность руководителя) (Фамилия, имя, отчество (при его наличии) руководителя) Проведен государственный контроль в г. Астана без осмотра партии товара На товар: _____________________________________________, _____________________________________ (Наименование товара) (Код товара) Предъявленного заявителем: ___________________________________________________________________ Для ввоза по контракту: ___________ от _______________ г. В соответствии с контрактом и сопроводительными документами: масса товара составляет ___________________________________, стоимость товара составляет _______________________________ валюта __________________________________________________ Результаты государственного контроля ввозимых товаров, содержащих драгоценные металлы: Товар рекомендуется для дальнейшего таможенного оформления Государственный контроль проведен в присутствии представителя заявителя: ____________________________________, _____________________________ уд. личности № _________, выдано __________________от __________ г., доверенность № ______ от ___________________ года. Заявка исх.: № __________________ от ________________ г. Государственный контролер: _________________________________________ (Должность руководителя) Фамилия, имя, отчество (при его наличии) Достоверность предъявленных документов подтверждаю, претензий к проведению государственного контроля не имею. Должность руководителя Фамилия, имя, отчество (при его наличии)</w:t>
      </w:r>
    </w:p>
    <w:p>
      <w:r>
        <w:t xml:space="preserve">|  | Приложение 5 к приказу Министра индустрии и инфраструктурного развития Республики Казахстан от 5 мая 2020 года № 269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государственной услуги "Выдача заключения (разрешительного документа) на помещение минерального сырья под таможенную процедуру переработки вне таможенной территории"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государственной услуги "Выдача заключения (разрешительного документа) на помещение минерального сырья под таможенную процедуру переработки вне таможенной территории" (далее - Правила) разработаны в соответствии с подпунктом 1) статьи 10 Закона Республики Казахстан "О государственных услугах" (далее - Закон) и определяют порядок выдачи заключения (разрешительного документа) на помещение минерального сырья под таможенную процедуру переработки вне таможенной территории.</w:t>
      </w:r>
    </w:p>
    <w:p>
      <w:pPr>
        <w:pStyle w:val="Heading2"/>
      </w:pPr>
      <w:r>
        <w:t xml:space="preserve">Пункт 2</w:t>
      </w:r>
    </w:p>
    <w:p>
      <w:r>
        <w:t xml:space="preserve">2. Выдача заключения (разрешительного документа) на помещение минерального сырья под таможенную процедуру переработки вне таможенной территории является государственной услугой (далее - государственная услуга) и оказывается Комитетом промышленности Министерства промышленности и строительства Республики Казахстан (далее – услугодатель) согласно настоящим Правилам.</w:t>
      </w:r>
    </w:p>
    <w:p>
      <w:r>
        <w:t xml:space="preserve">Услугодатель в течение трех рабочих дней со дня государственной регистрации изменений и (или) дополнений в настоящие Правила направляет информацию о внесенных изменениях и (или) дополнениях в Единый контакт-центр.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Пункт 3</w:t>
      </w:r>
    </w:p>
    <w:p>
      <w:r>
        <w:t xml:space="preserve">3. Для получения государственной услуги физические и юридические лица (далее - услугополучатель) направляют услугодателю посредством веб-портала "электронного правительства" www.egov.kz (далее - портал):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в форме электронного документа, удостоверенного электронной цифровой подписью (далее – ЭЦП) услугополучателя, по форме, согласно приложению 1 к настоящим Правилам;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в форме электронного документа, удостоверенного электронной цифровой подписью (далее – ЭЦП) услугополучателя, по форме, согласно приложению 1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электронная копия договора (контракта), а в случае отсутствия договора (контракта) – электронная копия иного документа, подтверждающего намерения сторон;</w:t>
      </w:r>
    </w:p>
    <w:p>
      <w:pPr>
        <w:pStyle w:val="Heading2"/>
      </w:pPr>
      <w:r>
        <w:t xml:space="preserve">Подпункт 3</w:t>
      </w:r>
    </w:p>
    <w:p>
      <w:r>
        <w:t xml:space="preserve">3) электронные копии документов, удостоверяющего законность владения минеральным сырьем.</w:t>
      </w:r>
    </w:p>
    <w:p>
      <w:pPr>
        <w:pStyle w:val="Heading2"/>
      </w:pPr>
      <w:r>
        <w:t xml:space="preserve">Пункт 4</w:t>
      </w:r>
    </w:p>
    <w:p>
      <w:r>
        <w:t xml:space="preserve">4. Перечень основных требований к оказанию государственной услуги, включающие наименование государственной услуги, наименование услугодателя, способы предоставления государственной услуги, срок оказания государственной услуги, форму оказания государственной услуги, результат оказания государственной услуги,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Казахстан, график работы услугодателя, перечень документов и сведений, истребуемых у услугополучателя для оказания государственной услуги, основания для отказа в оказании государственной услуги, установленные законами Республики Казахстан изложены согласно приложению 2 к настоящим Правилам в форме Перечня основных требований к оказанию государственной услуги.</w:t>
      </w:r>
    </w:p>
    <w:p>
      <w:r>
        <w:t xml:space="preserve">При подаче услугополучателем всех необходимых документов посредством портала –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p>
      <w:r>
        <w:t xml:space="preserve">Общий срок рассмотрения документов и выдачи результата государственной услуги составляет 3 (три) рабочих дня.</w:t>
      </w:r>
    </w:p>
    <w:p>
      <w:pPr>
        <w:pStyle w:val="Heading2"/>
      </w:pPr>
      <w:r>
        <w:t xml:space="preserve">Пункт 5</w:t>
      </w:r>
    </w:p>
    <w:p>
      <w:r>
        <w:t xml:space="preserve">5. Работник канцелярии услугодателя осуществляет регистрацию документов в день их поступления и направляет руководителю услугодателя, которым назначается исполнитель.</w:t>
      </w:r>
    </w:p>
    <w:p>
      <w:r>
        <w:t xml:space="preserve">В случае обращения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</w:t>
      </w:r>
    </w:p>
    <w:p>
      <w:pPr>
        <w:pStyle w:val="Heading2"/>
      </w:pPr>
      <w:r>
        <w:t xml:space="preserve">Пункт 6</w:t>
      </w:r>
    </w:p>
    <w:p>
      <w:r>
        <w:t xml:space="preserve">6. Исполнитель в течение 2 (двух) рабочих дней с момента регистрации документов услугополучателя, проверяет полноту представленных документов и сведении, указанные в них в соответствии с приложением 4 решения Евразийской экономической комиссии от 21 апреля 2015 года № 30 "О мерах нетарифного регулирования".</w:t>
      </w:r>
    </w:p>
    <w:p>
      <w:r>
        <w:t xml:space="preserve">В случае установления факта неполноты представленных документов или отсутствия сведений необходимых для оказания государственной услуги готовит мотивированный отказ в дальнейшем рассмотрении заявления по форме, согласно приложению 3 к настоящим Правилам и направляет его услугополучателю через портал в форме электронного документа подписанный ЭЦП руководителя услугодателя либо лица его замещающего, в личный кабинет услугополучателя.</w:t>
      </w:r>
    </w:p>
    <w:p>
      <w:pPr>
        <w:pStyle w:val="Heading2"/>
      </w:pPr>
      <w:r>
        <w:t xml:space="preserve">Пункт 7</w:t>
      </w:r>
    </w:p>
    <w:p>
      <w:r>
        <w:t xml:space="preserve">7. В случае представления услугополучателем полного пакета документов исполнитель по результатам проверки полноту представленных документов и сведении выдает результат оказания государственной услуги - заключение (разрешительного документа) на помещение минерального сырья под таможенную процедуру переработки вне таможенной территории (далее - заключение), согласно приложению 4 к настоящим Правилам.</w:t>
      </w:r>
    </w:p>
    <w:p>
      <w:r>
        <w:t xml:space="preserve">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>
      <w:r>
        <w:t xml:space="preserve">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r>
        <w:t xml:space="preserve">По результатам заслушивания услугодатель выдает результат оказания государственной услуги - заключение либо мотивированный отказ в оказании государственной услуги, по форме согласно приложениям 3 или 4 к настоящим Правилам и направляет его услугополучателю через портал в форме электронного документа подписанный ЭЦП руководителя услугодателя либо лица его замещающего, в личный кабинет услугополучателя.</w:t>
      </w:r>
    </w:p>
    <w:p>
      <w:r>
        <w:t xml:space="preserve">Основания для отказа в оказании государственной услуги установленные законодательством Республики Казахстан изложены в приложении 2 к настоящим Правилам.</w:t>
      </w:r>
    </w:p>
    <w:p>
      <w:r>
        <w:t xml:space="preserve">Результат оказания государственной услуги направляется и хранится в "личном кабинете" услугополучателя в форме электронного документа, подписанного ЭЦП руководителя услугодателя либо лица его замещающего.</w:t>
      </w:r>
    </w:p>
    <w:p>
      <w:pPr>
        <w:pStyle w:val="Heading2"/>
      </w:pPr>
      <w:r>
        <w:t xml:space="preserve">Пункт 8</w:t>
      </w:r>
    </w:p>
    <w:p>
      <w:r>
        <w:t xml:space="preserve">8.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информатизации.</w:t>
      </w:r>
    </w:p>
    <w:p>
      <w:r>
        <w:t xml:space="preserve">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услуг.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>
      <w:pPr>
        <w:pStyle w:val="Heading2"/>
      </w:pPr>
      <w:r>
        <w:t xml:space="preserve">Пункт 9</w:t>
      </w:r>
    </w:p>
    <w:p>
      <w:r>
        <w:t xml:space="preserve">9.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p>
      <w:r>
        <w:t xml:space="preserve">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r>
        <w:t xml:space="preserve">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течении 3 (трех) рабочих дней примет благоприятное решение, совершит действие, полностью удовлетворяющее требованиям, указанным в жалобе.</w:t>
      </w:r>
    </w:p>
    <w:p>
      <w:r>
        <w:t xml:space="preserve">Жалоба услугополучателя в соответствии с пунктом 2 статьи 25 Закона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r>
        <w:t xml:space="preserve">Если иное не предусмотрено законом, обращение в суд допускается после обжалования в досудебном порядке.</w:t>
      </w:r>
    </w:p>
    <w:p>
      <w:pPr>
        <w:pStyle w:val="Heading2"/>
      </w:pPr>
      <w:r>
        <w:t xml:space="preserve">Пункт 11</w:t>
      </w:r>
    </w:p>
    <w:p>
      <w:r>
        <w:t xml:space="preserve">11. Срок рассмотрения жалобы услугодателем, уполномоченным органом,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десять рабочих дней в случаях необходимости: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проведения дополнительного изучения или проверки по жалобе либо проверки с выездом на место;</w:t>
      </w:r>
    </w:p>
    <w:p>
      <w:pPr>
        <w:pStyle w:val="Heading2"/>
      </w:pPr>
      <w:r>
        <w:t xml:space="preserve">Подпункт 2</w:t>
      </w:r>
    </w:p>
    <w:p>
      <w:r>
        <w:t xml:space="preserve">2) получения дополнительной информации.</w:t>
      </w:r>
    </w:p>
    <w:p>
      <w:r>
        <w:t xml:space="preserve">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p>
      <w:r>
        <w:t xml:space="preserve">|  | Приложение 1 к Правилам оказания государственной услуги "Выдача заключения (разрешительного документа) на помещение минерального сырья под таможенную процедуру переработки вне таможенной территории"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приказа Министра промышленности и строительства РК от 10.12.2024</w:t>
      </w:r>
    </w:p>
    <w:p>
      <w:r>
        <w:t xml:space="preserve">| [Наименование УО (на рус языке)] от [Наименование организаций/Ф.И.О заявителя] (полное наименование юридического лица, фамилия, имя, отчество (при его наличии) физического лица адрес [Адрес] (индекс, область, город, район, улица, № дома, № квартиры (при наличии), телефон) реквизиты [БИН заявителя] Заявление на Выдачу заключения (разрешительного документа) на помещение минерального сырья под таможенную процедуру переработки вне таможенной территории "__"_________20__года Прошу выдать заключение (разрешительный документ) на помещение минерального сырья под таможенную процедуру переработки вне таможенной территории Сведения о заявителе для физических лиц – фамилия, имя и отчество (если оно указано в документе, удостоверяющем личность) заявителя, место жительства, гражданство, сведения о документах, удостоверяющих личность заявителя [Наименование организаций/Ф.И.О заявителя] [ИИН заявителя] [Адрес] [ Номер удостоверения личности] [Дата выдачи удостоверения личности] [Орган выдачи удостоверения личности] [Номер документа о государственной регистрации в качестве ИП] [Дата выдачи документа о государ-ственной регистрации в качестве ИП для юридических лиц – наименование заявителя, место нахождения, сведения о государственной регистрации в качестве юридического лица (выписка из торгового реестра или другой легализованный документ, удостоверяющий, что заявитель является юридическим лицом по законодательству иностранного государства) [Наименование организаций/Ф.И.О заявителя] [ИИН заявителя] [Адрес] [Серия свидетельства о государственной регистрации] [Номер свидетельства о государственной регистрации] [Дата (пере) регистрации] [ФИО руководителя] Данные о представителе [ФИО представителя] [Номер удостоверения личности] [Дата выдачи удостоверения личности представителя] [Орган выдавший удостоверение личности представителя] [Номер доверенности] [Дата доверенности] Данные о контракте [Номер контракта] [Дата заключения контракта] Данные о товаре Наименование товара Тип ввода кода товара Ввод кода вручную Единица измерения Количество товара Масса товара [Наименование товара] [Тип ввода кода товара] [Ввод кода вручную] [Единица измерения] [Количество товара] [Масса товара] Перечень прилагаемых документов: ___________________________________________ (наименование документов и количество страниц) Подтверждаю достоверность представленной информации и даю согласие на использование сведений, содержащихся в информационных системах, составляющих охраняемую законом тайну. Фамилия, имя, отчество (при его наличии) подписывающего) Дата заполнения: "__" __________ 20__ года | Сведения о заявителе | для физических лиц – фамилия, имя и отчество (если оно указано в документе, удостоверяющем личность) заявителя, место жительства, гражданство, сведения о документах, удостоверяющих личность заявителя | [Наименование организаций/Ф.И.О заявителя] [ИИН заявителя] [Адрес] [ Номер удостоверения личности] [Дата выдачи удостоверения личности] [Орган выдачи удостоверения личности] [Номер документа о государственной регистрации в качестве ИП] [Дата выдачи документа о государ-ственной регистрации в качестве ИП | для юридических лиц – наименование заявителя, место нахождения, сведения о государственной регистрации в качестве юридического лица (выписка из торгового реестра или другой легализованный документ, удостоверяющий, что заявитель является юридическим лицом по законодательству иностранного государства) | [Наименование организаций/Ф.И.О заявителя] [ИИН заявителя] [Адрес] [Серия свидетельства о государственной регистрации] [Номер свидетельства о государственной регистрации] [Дата (пере) регистрации] [ФИО руководителя] | Данные о представителе | [ФИО представителя] [Номер удостоверения личности] [Дата выдачи удостоверения личности представителя] [Орган выдавший удостоверение личности представителя] [Номер доверенности] [Дата доверенности] | Данные о контракте | [Номер контракта] [Дата заключения контракта] | Наименование товара | Тип ввода кода товара | Ввод кода вручную | Единица измерения | Количество товара | Масса товара | [Наименование товара] | [Тип ввода кода товара] | [Ввод кода вручную] | [Единица измерения] | [Количество товара] | [Масса товара] |</w:t>
      </w:r>
    </w:p>
    <w:p>
      <w:r>
        <w:t xml:space="preserve">|---|---|---|---|---|---|---|---|---|---|---|---|---|---|---|---|---|---|---|---|---|---|</w:t>
      </w:r>
    </w:p>
    <w:p>
      <w:r>
        <w:t xml:space="preserve">| Сведения о заявителе |  |  |  |  |  |  |  |  |  |  |  |  |  |  |  |  |  |  |  |  |  |</w:t>
      </w:r>
    </w:p>
    <w:p>
      <w:r>
        <w:t xml:space="preserve">| для физических лиц – фамилия, имя и отчество (если оно указано в документе, удостоверяющем личность) заявителя, место жительства, гражданство, сведения о документах, удостоверяющих личность заявителя | [Наименование организаций/Ф.И.О заявителя] [ИИН заявителя] [Адрес] [ Номер удостоверения личности] [Дата выдачи удостоверения личности] [Орган выдачи удостоверения личности] [Номер документа о государственной регистрации в качестве ИП] [Дата выдачи документа о государ-ственной регистрации в качестве ИП |  |  |  |  |  |  |  |  |  |  |  |  |  |  |  |  |  |  |  |  |</w:t>
      </w:r>
    </w:p>
    <w:p>
      <w:r>
        <w:t xml:space="preserve">| для юридических лиц – наименование заявителя, место нахождения, сведения о государственной регистрации в качестве юридического лица (выписка из торгового реестра или другой легализованный документ, удостоверяющий, что заявитель является юридическим лицом по законодательству иностранного государства) | [Наименование организаций/Ф.И.О заявителя] [ИИН заявителя] [Адрес] [Серия свидетельства о государственной регистрации] [Номер свидетельства о государственной регистрации] [Дата (пере) регистрации] [ФИО руководителя] |  |  |  |  |  |  |  |  |  |  |  |  |  |  |  |  |  |  |  |  |</w:t>
      </w:r>
    </w:p>
    <w:p>
      <w:r>
        <w:t xml:space="preserve">| Данные о представителе | [ФИО представителя] [Номер удостоверения личности] [Дата выдачи удостоверения личности представителя] [Орган выдавший удостоверение личности представителя] [Номер доверенности] [Дата доверенности] |  |  |  |  |  |  |  |  |  |  |  |  |  |  |  |  |  |  |  |  |</w:t>
      </w:r>
    </w:p>
    <w:p>
      <w:r>
        <w:t xml:space="preserve">| Данные о контракте | [Номер контракта] [Дата заключения контракта] |  |  |  |  |  |  |  |  |  |  |  |  |  |  |  |  |  |  |  |  |</w:t>
      </w:r>
    </w:p>
    <w:p>
      <w:pPr>
        <w:pStyle w:val="Heading2"/>
      </w:pPr>
      <w:r>
        <w:t xml:space="preserve">1</w:t>
      </w:r>
    </w:p>
    <w:p>
      <w:r>
        <w:t xml:space="preserve">| [Наименование УО (на рус языке)] от [Наименование организаций/Ф.И.О заявителя] (полное наименование юридического лица, фамилия, имя, отчество (при его наличии) физического лица адрес [Адрес] (индекс, область, город, район, улица, № дома, № квартиры (при наличии), телефон) реквизиты [БИН заявителя] Заявление на Выдачу заключения (разрешительного документа) на помещение минерального сырья под таможенную процедуру переработки вне таможенной территории "__"_________20__года Прошу выдать заключение (разрешительный документ) на помещение минерального сырья под таможенную процедуру переработки вне таможенной территории Сведения о заявителе для физических лиц – фамилия, имя и отчество (если оно указано в документе, удостоверяющем личность) заявителя, место жительства, гражданство, сведения о документах, удостоверяющих личность заявителя [Наименование организаций/Ф.И.О заявителя] [ИИН заявителя] [Адрес] [ Номер удостоверения личности] [Дата выдачи удостоверения личности] [Орган выдачи удостоверения личности] [Номер документа о государственной регистрации в качестве ИП] [Дата выдачи документа о государ-ственной регистрации в качестве ИП для юридических лиц – наименование заявителя, место нахождения, сведения о государственной регистрации в качестве юридического лица (выписка из торгового реестра или другой легализованный документ, удостоверяющий, что заявитель является юридическим лицом по законодательству иностранного государства) [Наименование организаций/Ф.И.О заявителя] [ИИН заявителя] [Адрес] [Серия свидетельства о государственной регистрации] [Номер свидетельства о государственной регистрации] [Дата (пере) регистрации] [ФИО руководителя] Данные о представителе [ФИО представителя] [Номер удостоверения личности] [Дата выдачи удостоверения личности представителя] [Орган выдавший удостоверение личности представителя] [Номер доверенности] [Дата доверенности] Данные о контракте [Номер контракта] [Дата заключения контракта] Данные о товаре Наименование товара Тип ввода кода товара Ввод кода вручную Единица измерения Количество товара Масса товара [Наименование товара] [Тип ввода кода товара] [Ввод кода вручную] [Единица измерения] [Количество товара] [Масса товара] Перечень прилагаемых документов: ___________________________________________ (наименование документов и количество страниц) Подтверждаю достоверность представленной информации и даю согласие на использование сведений, содержащихся в информационных системах, составляющих охраняемую законом тайну. Фамилия, имя, отчество (при его наличии) подписывающего) Дата заполнения: "__" __________ 20__ года | Сведения о заявителе | для физических лиц – фамилия, имя и отчество (если оно указано в документе, удостоверяющем личность) заявителя, место жительства, гражданство, сведения о документах, удостоверяющих личность заявителя | [Наименование организаций/Ф.И.О заявителя] [ИИН заявителя] [Адрес] [ Номер удостоверения личности] [Дата выдачи удостоверения личности] [Орган выдачи удостоверения личности] [Номер документа о государственной регистрации в качестве ИП] [Дата выдачи документа о государ-ственной регистрации в качестве ИП | для юридических лиц – наименование заявителя, место нахождения, сведения о государственной регистрации в качестве юридического лица (выписка из торгового реестра или другой легализованный документ, удостоверяющий, что заявитель является юридическим лицом по законодательству иностранного государства) | [Наименование организаций/Ф.И.О заявителя] [ИИН заявителя] [Адрес] [Серия свидетельства о государственной регистрации] [Номер свидетельства о государственной регистрации] [Дата (пере) регистрации] [ФИО руководителя] | Данные о представителе | [ФИО представителя] [Номер удостоверения личности] [Дата выдачи удостоверения личности представителя] [Орган выдавший удостоверение личности представителя] [Номер доверенности] [Дата доверенности] | Данные о контракте | [Номер контракта] [Дата заключения контракта] | Наименование товара | Тип ввода кода товара | Ввод кода вручную | Единица измерения | Количество товара | Масса товара | [Наименование товара] | [Тип ввода кода товара] | [Ввод кода вручную] | [Единица измерения] | [Количество товара] | [Масса товара] |</w:t>
      </w:r>
    </w:p>
    <w:p>
      <w:r>
        <w:t xml:space="preserve">|---|---|---|---|---|---|---|---|---|---|---|---|---|---|---|---|---|---|---|---|---|---|</w:t>
      </w:r>
    </w:p>
    <w:p>
      <w:r>
        <w:t xml:space="preserve">| Наименование товара | Тип ввода кода товара | Ввод кода вручную | Единица измерения | Количество товара | Масса товара |  |  |  |  |  |  |  |  |  |  |  |  |  |  |  |  |</w:t>
      </w:r>
    </w:p>
    <w:p>
      <w:r>
        <w:t xml:space="preserve">| [Наименование товара] | [Тип ввода кода товара] | [Ввод кода вручную] | [Единица измерения] | [Количество товара] | [Масса товара] |  |  |  |  |  |  |  |  |  |  |  |  |  |  |  |  |</w:t>
      </w:r>
    </w:p>
    <w:p>
      <w:r>
        <w:t xml:space="preserve">|  | Приложение 2 к Правилам оказания государственной услуги "Выдача заключения (разрешительного документа) на помещение минерального сырья под таможенную процедуру переработки вне таможенной территории"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2 - в редакции приказа Министра промышленности и строительства РК от 10.12.2024</w:t>
      </w:r>
    </w:p>
    <w:p>
      <w:r>
        <w:t xml:space="preserve">| Перечень основных требований к оказанию государственной услуги "Выдача заключения (разрешительного документа) на помещение минерального сырья под таможенную процедуру переработки вне таможенной территории" |  |  |</w:t>
      </w:r>
    </w:p>
    <w:p>
      <w:r>
        <w:t xml:space="preserve">|---|---|---|</w:t>
      </w:r>
    </w:p>
    <w:p>
      <w:r>
        <w:t xml:space="preserve">| 1 | Наименование услугодателя | Комитетом промышленности Министерства промышленности и строительства Республики Казахстан |</w:t>
      </w:r>
    </w:p>
    <w:p>
      <w:r>
        <w:t xml:space="preserve">| 2 | Способы предоставления государственной услуги | Веб-портал "электронного правительства" (далее ‒ портал). |</w:t>
      </w:r>
    </w:p>
    <w:p>
      <w:r>
        <w:t xml:space="preserve">| 3 | Срок оказания государственной услуги | 3 (три) рабочих дня. |</w:t>
      </w:r>
    </w:p>
    <w:p>
      <w:r>
        <w:t xml:space="preserve">| 4 | Форма оказания государственной услуги | Электронная (частичная автоматизированная). |</w:t>
      </w:r>
    </w:p>
    <w:p>
      <w:r>
        <w:t xml:space="preserve">| 5 | Результат оказания государственной услуги | Заключение (разрешительного документа) на помещение минерального сырья под таможенную процедуру переработки вне таможенной территории, либо мотивированный отказ в оказании государственной услуги. Форма представления результата оказания государственной услуги: электронная.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руководителя услугодателя либо лица его замещающего. |</w:t>
      </w:r>
    </w:p>
    <w:p>
      <w:r>
        <w:t xml:space="preserve">| 6 |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Бесплатно. |</w:t>
      </w:r>
    </w:p>
    <w:p>
      <w:r>
        <w:t xml:space="preserve">| 7 | График работы услугодателя и объектов информации | 1) услугодателя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(далее – Кодекс) с перерывом на обед с 13.00 часов до 14.30 часов. 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 , прием заявлений и выдача результатов оказания государственной услуги осуществляется следующим рабочим днем). |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1) заявление в форме электронного документа, удостоверенного ЭЦП услугополучателя, по форме, согласно приложению 1 к настоящим Правилам; 2) электронная копия договора (контракта), а в случае отсутствия договора (контракта) – электронная копия иного документа, подтверждающего намерения сторон; 3) электронные копии документов, удостоверяющего законность владения минеральным сырьем. Сведения о документе, удостоверяющем личность физического лица, о государственной регистрации (перерегистрации) юридического лица, услугодатель получает из соответствующих государственных информационных систем через шлюз "электронного правительства". |</w:t>
      </w:r>
    </w:p>
    <w:p>
      <w:r>
        <w:t xml:space="preserve">| 9 | Основания для отказа в оказании государственной услуги, установленные законами Республики Казахстан | 1) установление неполноты документов, представленных для получения государственной услуги, и (или) данных (сведений), содержащихся в них; 2)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нормативными правовыми актами Республики Казахстан;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 5) не подтверждение достоверности представленной информации и несогласие на использование сведений, содержащихся в информационных системах, составляющих охраняемую законом тайну.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Услугополучатель имеет возможность получения государственной услуги в электронной форме через портал при условии наличия ЭЦП. Адреса мест оказания государственной услуги размещены на: 1) интернет-ресурсе Министерства промышленности и строительства Республики Казахстан – www.gov.kz/memleket/entities/mps, раздел "Государственные услуги"; 2) интернет-ресурсе услугодателя – www.gov.kz/memleket/entities/comprom, раздел "Государственные услуги"; 3) портале www.egov.kz, www.elicense.kz. Телефон Единого контакт-центра по вопросам оказания государственных услуг: 1414, 8-800-080-7777. |</w:t>
      </w:r>
    </w:p>
    <w:p>
      <w:r>
        <w:t xml:space="preserve">|  | Приложение 3 к Правилам оказания государственной услуги "Выдача заключения (разрешительного документа) на помещение минерального сырья под таможенную процедуру переработки вне таможенной территории"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Приложение 4 к Правилам оказания государственной услуги "Выдача заключения (разрешительного документа) на помещение минерального сырья под таможенную процедуру переработки вне таможенной территории"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