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определении мест для размещения агитационных печатных материалов кандидатов и помещений, предоставляемых им на договорной основе для проведения встреч с избирателями</w:t>
      </w:r>
    </w:p>
    <w:p>
      <w:r>
        <w:t xml:space="preserve">Постановление. Акимат Отрарского района. от 08.05.2019. № 131573. редакция от 08.05.2019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пунктами 4 и 6 статьи 28 Конституционного закона Республики Казахстан от 28 сентября 1995 года "О выборах в Республике Казахстан", пункта 2 статьи 31 Закона Республики Казахстан от 23 января 2001 года "О местном государственном управлении и самоуправлении в Республике Казахстан" акимат Отырарского района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Определить совместно с Отырарской районной территориальной избирательной комиссией (по согласованию) перечень мест для размещения агитационных печатных материалов кандидатов согласно приложению 1 .</w:t>
      </w:r>
    </w:p>
    <w:p>
      <w:pPr>
        <w:pStyle w:val="Heading2"/>
      </w:pPr>
      <w:r>
        <w:t xml:space="preserve">Пункт 2</w:t>
      </w:r>
    </w:p>
    <w:p>
      <w:r>
        <w:t xml:space="preserve">2. Определить перечень помещений, предоставляемых на договорной основе для проведения встреч кандидатов с избирателями согласно приложению 2 .</w:t>
      </w:r>
    </w:p>
    <w:p>
      <w:pPr>
        <w:pStyle w:val="Heading2"/>
      </w:pPr>
      <w:r>
        <w:t xml:space="preserve">Пункт 3</w:t>
      </w:r>
    </w:p>
    <w:p>
      <w:r>
        <w:t xml:space="preserve">3. Акимам сельских округов обеспечить размещение агитационных печатных материалов на условиях, обеспечивающих равные права для всех кандидатов, а также единые и равные условия предоставления помещений для проведения встреч с избирателями.</w:t>
      </w:r>
    </w:p>
    <w:p>
      <w:pPr>
        <w:pStyle w:val="Heading2"/>
      </w:pPr>
      <w:r>
        <w:t xml:space="preserve">Пункт 4</w:t>
      </w:r>
    </w:p>
    <w:p>
      <w:r>
        <w:t xml:space="preserve">4. Контроль за исполнением настоящего постановления возложить на руководителя аппарата акима района А. Маулена.</w:t>
      </w:r>
    </w:p>
    <w:p>
      <w:pPr>
        <w:pStyle w:val="Heading2"/>
      </w:pPr>
      <w:r>
        <w:t xml:space="preserve">Пункт 5</w:t>
      </w:r>
    </w:p>
    <w:p>
      <w:r>
        <w:t xml:space="preserve">5. Признать утратившим силу постановление акимата Отырарского района от 30 июня 2014 года № 453 "Об определении мест для размещения агитационных печатных материалов кандидатов и помещений, предоставляемых им на договорной основе для проведения встреч с избирателями" (зарегистрировано в Реестре государственной регистрации нормативных правовых актов за № 2752, опубликовано 21 августа 2014 года в № 39 районной газеты "Отырар алқабы").</w:t>
      </w:r>
    </w:p>
    <w:p>
      <w:pPr>
        <w:pStyle w:val="Heading2"/>
      </w:pPr>
      <w:r>
        <w:t xml:space="preserve">Пункт 6</w:t>
      </w:r>
    </w:p>
    <w:p>
      <w:r>
        <w:t xml:space="preserve">6.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района | Е. Айтаханов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СОГЛАСОВАНО:</w:t>
      </w:r>
    </w:p>
    <w:p>
      <w:pPr>
        <w:pStyle w:val="Heading2"/>
      </w:pPr>
      <w:r>
        <w:t xml:space="preserve">Текст</w:t>
      </w:r>
    </w:p>
    <w:p>
      <w:r>
        <w:t xml:space="preserve">Председатель Отырарской</w:t>
      </w:r>
    </w:p>
    <w:p>
      <w:pPr>
        <w:pStyle w:val="Heading2"/>
      </w:pPr>
      <w:r>
        <w:t xml:space="preserve">Текст</w:t>
      </w:r>
    </w:p>
    <w:p>
      <w:r>
        <w:t xml:space="preserve">районной территориальной</w:t>
      </w:r>
    </w:p>
    <w:p>
      <w:pPr>
        <w:pStyle w:val="Heading2"/>
      </w:pPr>
      <w:r>
        <w:t xml:space="preserve">Текст</w:t>
      </w:r>
    </w:p>
    <w:p>
      <w:r>
        <w:t xml:space="preserve">избирательной комиссии</w:t>
      </w:r>
    </w:p>
    <w:p>
      <w:pPr>
        <w:pStyle w:val="Heading2"/>
      </w:pPr>
      <w:r>
        <w:t xml:space="preserve">Текст</w:t>
      </w:r>
    </w:p>
    <w:p>
      <w:r>
        <w:t xml:space="preserve">Д. Елбасы</w:t>
      </w:r>
    </w:p>
    <w:p>
      <w:pPr>
        <w:pStyle w:val="Heading2"/>
      </w:pPr>
      <w:r>
        <w:t xml:space="preserve">Текст</w:t>
      </w:r>
    </w:p>
    <w:p>
      <w:r>
        <w:t xml:space="preserve">"___" апреля 2019 года</w:t>
      </w:r>
    </w:p>
    <w:p>
      <w:r>
        <w:t xml:space="preserve">|  | Приложение 1 к постановлению акимата Отырарского района от 08 мая 2019 года № 166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мест для размещения агитационных печатных материалов кандидатов</w:t>
      </w:r>
    </w:p>
    <w:p>
      <w:pPr>
        <w:pStyle w:val="Heading2"/>
      </w:pPr>
      <w:r>
        <w:t xml:space="preserve">Текст</w:t>
      </w:r>
    </w:p>
    <w:p>
      <w:r>
        <w:t xml:space="preserve">По сельскому округу Аккум:</w:t>
      </w:r>
    </w:p>
    <w:p>
      <w:pPr>
        <w:pStyle w:val="Heading2"/>
      </w:pPr>
      <w:r>
        <w:t xml:space="preserve">Пункт 1</w:t>
      </w:r>
    </w:p>
    <w:p>
      <w:r>
        <w:t xml:space="preserve">1. Село Аккум, территория сельской амбулатории "Аккум";</w:t>
      </w:r>
    </w:p>
    <w:p>
      <w:pPr>
        <w:pStyle w:val="Heading2"/>
      </w:pPr>
      <w:r>
        <w:t xml:space="preserve">Пункт 2</w:t>
      </w:r>
    </w:p>
    <w:p>
      <w:r>
        <w:t xml:space="preserve">2. Село Аккум, территория государственного коммунального казенного предприятия "Детский сад "Балгын".</w:t>
      </w:r>
    </w:p>
    <w:p>
      <w:r>
        <w:t xml:space="preserve">По сельскому округу Актобе:</w:t>
      </w:r>
    </w:p>
    <w:p>
      <w:pPr>
        <w:pStyle w:val="Heading2"/>
      </w:pPr>
      <w:r>
        <w:t xml:space="preserve">Пункт 1</w:t>
      </w:r>
    </w:p>
    <w:p>
      <w:r>
        <w:t xml:space="preserve">1. Село Актобе, территория врачебной амбулатории "Актобе".</w:t>
      </w:r>
    </w:p>
    <w:p>
      <w:r>
        <w:t xml:space="preserve">По сельскому округу Балтаколь:</w:t>
      </w:r>
    </w:p>
    <w:p>
      <w:pPr>
        <w:pStyle w:val="Heading2"/>
      </w:pPr>
      <w:r>
        <w:t xml:space="preserve">Пункт 1</w:t>
      </w:r>
    </w:p>
    <w:p>
      <w:r>
        <w:t xml:space="preserve">1. Село Балтаколь, территория сельской амбулатории "Балтаколь";</w:t>
      </w:r>
    </w:p>
    <w:p>
      <w:pPr>
        <w:pStyle w:val="Heading2"/>
      </w:pPr>
      <w:r>
        <w:t xml:space="preserve">Пункт 2</w:t>
      </w:r>
    </w:p>
    <w:p>
      <w:r>
        <w:t xml:space="preserve">2. Село Колкудык, территория фельдшерско-акушерского пункта "Колькудык";</w:t>
      </w:r>
    </w:p>
    <w:p>
      <w:pPr>
        <w:pStyle w:val="Heading2"/>
      </w:pPr>
      <w:r>
        <w:t xml:space="preserve">Пункт 3</w:t>
      </w:r>
    </w:p>
    <w:p>
      <w:r>
        <w:t xml:space="preserve">3. Село Уштам, территория медицинского пункта "Уштам";</w:t>
      </w:r>
    </w:p>
    <w:p>
      <w:pPr>
        <w:pStyle w:val="Heading2"/>
      </w:pPr>
      <w:r>
        <w:t xml:space="preserve">Пункт 4</w:t>
      </w:r>
    </w:p>
    <w:p>
      <w:r>
        <w:t xml:space="preserve">4. Село Акколь, территория медицинского пункта "Акколь".</w:t>
      </w:r>
    </w:p>
    <w:p>
      <w:r>
        <w:t xml:space="preserve">По сельскому округу Коксарай:</w:t>
      </w:r>
    </w:p>
    <w:p>
      <w:pPr>
        <w:pStyle w:val="Heading2"/>
      </w:pPr>
      <w:r>
        <w:t xml:space="preserve">Пункт 1</w:t>
      </w:r>
    </w:p>
    <w:p>
      <w:r>
        <w:t xml:space="preserve">1. Село Коксарай, территория сельской больницы "Коксарай";</w:t>
      </w:r>
    </w:p>
    <w:p>
      <w:pPr>
        <w:pStyle w:val="Heading2"/>
      </w:pPr>
      <w:r>
        <w:t xml:space="preserve">Пункт 2</w:t>
      </w:r>
    </w:p>
    <w:p>
      <w:r>
        <w:t xml:space="preserve">2. Село Шенгелды, территория медицинского пункта "Шенгелды";</w:t>
      </w:r>
    </w:p>
    <w:p>
      <w:pPr>
        <w:pStyle w:val="Heading2"/>
      </w:pPr>
      <w:r>
        <w:t xml:space="preserve">Пункт 3</w:t>
      </w:r>
    </w:p>
    <w:p>
      <w:r>
        <w:t xml:space="preserve">3. Село Жанкел, территория медицинского пункта "Жанкел";</w:t>
      </w:r>
    </w:p>
    <w:p>
      <w:pPr>
        <w:pStyle w:val="Heading2"/>
      </w:pPr>
      <w:r>
        <w:t xml:space="preserve">Пункт 4</w:t>
      </w:r>
    </w:p>
    <w:p>
      <w:r>
        <w:t xml:space="preserve">4. Село Ызакол, территория медицинского пункта "Ызакол".</w:t>
      </w:r>
    </w:p>
    <w:p>
      <w:r>
        <w:t xml:space="preserve">По сельскому округу Караконыр:</w:t>
      </w:r>
    </w:p>
    <w:p>
      <w:pPr>
        <w:pStyle w:val="Heading2"/>
      </w:pPr>
      <w:r>
        <w:t xml:space="preserve">Пункт 1</w:t>
      </w:r>
    </w:p>
    <w:p>
      <w:r>
        <w:t xml:space="preserve">1. Село Ш.Калдаякова, территория сельского Дома культуры;</w:t>
      </w:r>
    </w:p>
    <w:p>
      <w:pPr>
        <w:pStyle w:val="Heading2"/>
      </w:pPr>
      <w:r>
        <w:t xml:space="preserve">Пункт 2</w:t>
      </w:r>
    </w:p>
    <w:p>
      <w:r>
        <w:t xml:space="preserve">2. Село Ш.Калдаякова, обшей средней школы имени "Абая";</w:t>
      </w:r>
    </w:p>
    <w:p>
      <w:pPr>
        <w:pStyle w:val="Heading2"/>
      </w:pPr>
      <w:r>
        <w:t xml:space="preserve">Пункт 3</w:t>
      </w:r>
    </w:p>
    <w:p>
      <w:r>
        <w:t xml:space="preserve">3. Село Арыс, территория медицинского пункта "Арыс";</w:t>
      </w:r>
    </w:p>
    <w:p>
      <w:pPr>
        <w:pStyle w:val="Heading2"/>
      </w:pPr>
      <w:r>
        <w:t xml:space="preserve">Пункт 4</w:t>
      </w:r>
    </w:p>
    <w:p>
      <w:r>
        <w:t xml:space="preserve">4. Село Бесторангыл, территория малокомплектной начальной школы имени Жармухамбетова;</w:t>
      </w:r>
    </w:p>
    <w:p>
      <w:pPr>
        <w:pStyle w:val="Heading2"/>
      </w:pPr>
      <w:r>
        <w:t xml:space="preserve">Пункт 5</w:t>
      </w:r>
    </w:p>
    <w:p>
      <w:r>
        <w:t xml:space="preserve">5. Караконырский железнодорожный пункт, территория малокомплектной начальной школы "Караконыр";</w:t>
      </w:r>
    </w:p>
    <w:p>
      <w:pPr>
        <w:pStyle w:val="Heading2"/>
      </w:pPr>
      <w:r>
        <w:t xml:space="preserve">Пункт 6</w:t>
      </w:r>
    </w:p>
    <w:p>
      <w:r>
        <w:t xml:space="preserve">6. Село Сырдария, территория малокомплектной общей основной школы "Сырдария"; 7. Территория Костуйнского железнодорожного пункта.</w:t>
      </w:r>
    </w:p>
    <w:p>
      <w:r>
        <w:t xml:space="preserve">По сельскому округу Каргалы:</w:t>
      </w:r>
    </w:p>
    <w:p>
      <w:pPr>
        <w:pStyle w:val="Heading2"/>
      </w:pPr>
      <w:r>
        <w:t xml:space="preserve">Пункт 1</w:t>
      </w:r>
    </w:p>
    <w:p>
      <w:r>
        <w:t xml:space="preserve">1. Село Отырар, территория общей средней школы "Отырар";</w:t>
      </w:r>
    </w:p>
    <w:p>
      <w:pPr>
        <w:pStyle w:val="Heading2"/>
      </w:pPr>
      <w:r>
        <w:t xml:space="preserve">Пункт 2</w:t>
      </w:r>
    </w:p>
    <w:p>
      <w:r>
        <w:t xml:space="preserve">2. Село Каргалы, территория малокомплектной общей средней школы имени "С.Ерубаева".</w:t>
      </w:r>
    </w:p>
    <w:p>
      <w:r>
        <w:t xml:space="preserve">По сельскому округу Когам:</w:t>
      </w:r>
    </w:p>
    <w:p>
      <w:pPr>
        <w:pStyle w:val="Heading2"/>
      </w:pPr>
      <w:r>
        <w:t xml:space="preserve">Пункт 1</w:t>
      </w:r>
    </w:p>
    <w:p>
      <w:r>
        <w:t xml:space="preserve">1. Село Когам, территория государственного коммунального казенного предприятия "Детский сад "Зубайра - ана".</w:t>
      </w:r>
    </w:p>
    <w:p>
      <w:pPr>
        <w:pStyle w:val="Heading2"/>
      </w:pPr>
      <w:r>
        <w:t xml:space="preserve">Пункт 2</w:t>
      </w:r>
    </w:p>
    <w:p>
      <w:r>
        <w:t xml:space="preserve">2. Село Талапты, территория фельдшерско-акушерского пункта "Талапты";</w:t>
      </w:r>
    </w:p>
    <w:p>
      <w:pPr>
        <w:pStyle w:val="Heading2"/>
      </w:pPr>
      <w:r>
        <w:t xml:space="preserve">Пункт 3</w:t>
      </w:r>
    </w:p>
    <w:p>
      <w:r>
        <w:t xml:space="preserve">3. Село Мыншукыр, территория сельской библиотеки.</w:t>
      </w:r>
    </w:p>
    <w:p>
      <w:r>
        <w:t xml:space="preserve">По сельскому округу Отырар:</w:t>
      </w:r>
    </w:p>
    <w:p>
      <w:pPr>
        <w:pStyle w:val="Heading2"/>
      </w:pPr>
      <w:r>
        <w:t xml:space="preserve">Пункт 1</w:t>
      </w:r>
    </w:p>
    <w:p>
      <w:r>
        <w:t xml:space="preserve">1. Село Арыс, территория государственного коммунального казенного предприятия "Детский сад "Марал";</w:t>
      </w:r>
    </w:p>
    <w:p>
      <w:pPr>
        <w:pStyle w:val="Heading2"/>
      </w:pPr>
      <w:r>
        <w:t xml:space="preserve">Пункт 2</w:t>
      </w:r>
    </w:p>
    <w:p>
      <w:r>
        <w:t xml:space="preserve">2. Село Шойманов, территория бывшего здания основной средней школы имени "П.Айтменова".</w:t>
      </w:r>
    </w:p>
    <w:p>
      <w:r>
        <w:t xml:space="preserve">По сельскому округу Талапты:</w:t>
      </w:r>
    </w:p>
    <w:p>
      <w:pPr>
        <w:pStyle w:val="Heading2"/>
      </w:pPr>
      <w:r>
        <w:t xml:space="preserve">Пункт 1</w:t>
      </w:r>
    </w:p>
    <w:p>
      <w:r>
        <w:t xml:space="preserve">1. Село Кокмардан, общей средней школы "Кокмардан"</w:t>
      </w:r>
    </w:p>
    <w:p>
      <w:pPr>
        <w:pStyle w:val="Heading2"/>
      </w:pPr>
      <w:r>
        <w:t xml:space="preserve">Пункт 2</w:t>
      </w:r>
    </w:p>
    <w:p>
      <w:r>
        <w:t xml:space="preserve">2. Село Шытты, территория фельдшерско-акушерского пункта "Шытты";</w:t>
      </w:r>
    </w:p>
    <w:p>
      <w:pPr>
        <w:pStyle w:val="Heading2"/>
      </w:pPr>
      <w:r>
        <w:t xml:space="preserve">Пункт 3</w:t>
      </w:r>
    </w:p>
    <w:p>
      <w:r>
        <w:t xml:space="preserve">3. Село Ынталы, территория медицинского пункта "Ынталы";</w:t>
      </w:r>
    </w:p>
    <w:p>
      <w:pPr>
        <w:pStyle w:val="Heading2"/>
      </w:pPr>
      <w:r>
        <w:t xml:space="preserve">Пункт 4</w:t>
      </w:r>
    </w:p>
    <w:p>
      <w:r>
        <w:t xml:space="preserve">4. Село Сарыколь, территория медицинского пункта "Сарыколь".</w:t>
      </w:r>
    </w:p>
    <w:p>
      <w:r>
        <w:t xml:space="preserve">По сельскому округу Тимур:</w:t>
      </w:r>
    </w:p>
    <w:p>
      <w:pPr>
        <w:pStyle w:val="Heading2"/>
      </w:pPr>
      <w:r>
        <w:t xml:space="preserve">Пункт 1</w:t>
      </w:r>
    </w:p>
    <w:p>
      <w:r>
        <w:t xml:space="preserve">1. Село Тимур, территория сельского Дома культуры;</w:t>
      </w:r>
    </w:p>
    <w:p>
      <w:pPr>
        <w:pStyle w:val="Heading2"/>
      </w:pPr>
      <w:r>
        <w:t xml:space="preserve">Пункт 2</w:t>
      </w:r>
    </w:p>
    <w:p>
      <w:r>
        <w:t xml:space="preserve">2. Село Тимур, территория врачебной амбулатории "Тимур".</w:t>
      </w:r>
    </w:p>
    <w:p>
      <w:r>
        <w:t xml:space="preserve">По сельскому округу Маякум:</w:t>
      </w:r>
    </w:p>
    <w:p>
      <w:pPr>
        <w:pStyle w:val="Heading2"/>
      </w:pPr>
      <w:r>
        <w:t xml:space="preserve">Пункт 1</w:t>
      </w:r>
    </w:p>
    <w:p>
      <w:r>
        <w:t xml:space="preserve">1. Село Маякум, территория сельской больницы "Маякум";</w:t>
      </w:r>
    </w:p>
    <w:p>
      <w:pPr>
        <w:pStyle w:val="Heading2"/>
      </w:pPr>
      <w:r>
        <w:t xml:space="preserve">Пункт 2</w:t>
      </w:r>
    </w:p>
    <w:p>
      <w:r>
        <w:t xml:space="preserve">2. Село Костерек, территория фельдшерско-акушерского пункта "Костерек".</w:t>
      </w:r>
    </w:p>
    <w:p>
      <w:r>
        <w:t xml:space="preserve">По сельскому округу Шаульдер:</w:t>
      </w:r>
    </w:p>
    <w:p>
      <w:pPr>
        <w:pStyle w:val="Heading2"/>
      </w:pPr>
      <w:r>
        <w:t xml:space="preserve">Пункт 1</w:t>
      </w:r>
    </w:p>
    <w:p>
      <w:r>
        <w:t xml:space="preserve">1. Село Шаульдер, территория Центрального стадиона;</w:t>
      </w:r>
    </w:p>
    <w:p>
      <w:pPr>
        <w:pStyle w:val="Heading2"/>
      </w:pPr>
      <w:r>
        <w:t xml:space="preserve">Пункт 2</w:t>
      </w:r>
    </w:p>
    <w:p>
      <w:r>
        <w:t xml:space="preserve">2. Село Шаульдер, территория школы-гимназии имени "Ш.Калдаякова";</w:t>
      </w:r>
    </w:p>
    <w:p>
      <w:pPr>
        <w:pStyle w:val="Heading2"/>
      </w:pPr>
      <w:r>
        <w:t xml:space="preserve">Пункт 3</w:t>
      </w:r>
    </w:p>
    <w:p>
      <w:r>
        <w:t xml:space="preserve">3. Село Шаульдер, территория № 2 спортивной школы для детей и подростков.</w:t>
      </w:r>
    </w:p>
    <w:p>
      <w:r>
        <w:t xml:space="preserve">По сельскому округу Шилик:</w:t>
      </w:r>
    </w:p>
    <w:p>
      <w:pPr>
        <w:pStyle w:val="Heading2"/>
      </w:pPr>
      <w:r>
        <w:t xml:space="preserve">Пункт 1</w:t>
      </w:r>
    </w:p>
    <w:p>
      <w:r>
        <w:t xml:space="preserve">1. Село Новый Шилик, территория Центральной площади;</w:t>
      </w:r>
    </w:p>
    <w:p>
      <w:pPr>
        <w:pStyle w:val="Heading2"/>
      </w:pPr>
      <w:r>
        <w:t xml:space="preserve">Пункт 2</w:t>
      </w:r>
    </w:p>
    <w:p>
      <w:r>
        <w:t xml:space="preserve">2. Село Новый Шилик, территория врачебной амбулатории "Шилик";</w:t>
      </w:r>
    </w:p>
    <w:p>
      <w:pPr>
        <w:pStyle w:val="Heading2"/>
      </w:pPr>
      <w:r>
        <w:t xml:space="preserve">Пункт 3</w:t>
      </w:r>
    </w:p>
    <w:p>
      <w:r>
        <w:t xml:space="preserve">3. Село Старый Шилик, территория фельдшерско-акушерского пункта "Старый Шилик".</w:t>
      </w:r>
    </w:p>
    <w:p>
      <w:r>
        <w:t xml:space="preserve">|  | Приложение 2 к постановлению акимата Отырарского района от 08 мая 2019 года № 166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помещений, предоставляемых на договорной основе для проведения встреч кандидатов с избирателями</w:t>
      </w:r>
    </w:p>
    <w:p>
      <w:pPr>
        <w:pStyle w:val="Heading2"/>
      </w:pPr>
      <w:r>
        <w:t xml:space="preserve">Пункт 1</w:t>
      </w:r>
    </w:p>
    <w:p>
      <w:r>
        <w:t xml:space="preserve">1. Село Аккум, актовый зал общей средней школы имени С.Сейфуллина;</w:t>
      </w:r>
    </w:p>
    <w:p>
      <w:pPr>
        <w:pStyle w:val="Heading2"/>
      </w:pPr>
      <w:r>
        <w:t xml:space="preserve">Пункт 2</w:t>
      </w:r>
    </w:p>
    <w:p>
      <w:r>
        <w:t xml:space="preserve">2. Село Актобе, актовый зал общей средней школы имени К.Мунайтпасова;</w:t>
      </w:r>
    </w:p>
    <w:p>
      <w:pPr>
        <w:pStyle w:val="Heading2"/>
      </w:pPr>
      <w:r>
        <w:t xml:space="preserve">Пункт 3</w:t>
      </w:r>
    </w:p>
    <w:p>
      <w:r>
        <w:t xml:space="preserve">3. Село Арыс, актовый зал Молодежного ресурсного центра;</w:t>
      </w:r>
    </w:p>
    <w:p>
      <w:pPr>
        <w:pStyle w:val="Heading2"/>
      </w:pPr>
      <w:r>
        <w:t xml:space="preserve">Пункт 4</w:t>
      </w:r>
    </w:p>
    <w:p>
      <w:r>
        <w:t xml:space="preserve">4. Село Балтаколь, актовый зал общей средней школы имени И.Алтынсарина;</w:t>
      </w:r>
    </w:p>
    <w:p>
      <w:pPr>
        <w:pStyle w:val="Heading2"/>
      </w:pPr>
      <w:r>
        <w:t xml:space="preserve">Пункт 5</w:t>
      </w:r>
    </w:p>
    <w:p>
      <w:r>
        <w:t xml:space="preserve">5. Село Жана Шилик, актовый зал общей средней школы имени М.Шаханова;</w:t>
      </w:r>
    </w:p>
    <w:p>
      <w:pPr>
        <w:pStyle w:val="Heading2"/>
      </w:pPr>
      <w:r>
        <w:t xml:space="preserve">Пункт 6</w:t>
      </w:r>
    </w:p>
    <w:p>
      <w:r>
        <w:t xml:space="preserve">6. Село Коксарай, актовый зал общей средней школы имени М.Ауезова;</w:t>
      </w:r>
    </w:p>
    <w:p>
      <w:pPr>
        <w:pStyle w:val="Heading2"/>
      </w:pPr>
      <w:r>
        <w:t xml:space="preserve">Пункт 7</w:t>
      </w:r>
    </w:p>
    <w:p>
      <w:r>
        <w:t xml:space="preserve">7. Село Кокмардан, актовый зал общей средней школы Кокмардан;</w:t>
      </w:r>
    </w:p>
    <w:p>
      <w:pPr>
        <w:pStyle w:val="Heading2"/>
      </w:pPr>
      <w:r>
        <w:t xml:space="preserve">Пункт 8</w:t>
      </w:r>
    </w:p>
    <w:p>
      <w:r>
        <w:t xml:space="preserve">8. Село Караконыр, актовый зал общей средней школы имени Абая;</w:t>
      </w:r>
    </w:p>
    <w:p>
      <w:pPr>
        <w:pStyle w:val="Heading2"/>
      </w:pPr>
      <w:r>
        <w:t xml:space="preserve">Пункт 9</w:t>
      </w:r>
    </w:p>
    <w:p>
      <w:r>
        <w:t xml:space="preserve">9. Село Когам, сельский Дом культуры;</w:t>
      </w:r>
    </w:p>
    <w:p>
      <w:pPr>
        <w:pStyle w:val="Heading2"/>
      </w:pPr>
      <w:r>
        <w:t xml:space="preserve">Пункт 10</w:t>
      </w:r>
    </w:p>
    <w:p>
      <w:r>
        <w:t xml:space="preserve">10. Село Отырар, актовый зал общей средней школы Отырар;</w:t>
      </w:r>
    </w:p>
    <w:p>
      <w:pPr>
        <w:pStyle w:val="Heading2"/>
      </w:pPr>
      <w:r>
        <w:t xml:space="preserve">Пункт 11</w:t>
      </w:r>
    </w:p>
    <w:p>
      <w:r>
        <w:t xml:space="preserve">11. Село Тимур, Тимурский сельский Дом культуры</w:t>
      </w:r>
    </w:p>
    <w:p>
      <w:pPr>
        <w:pStyle w:val="Heading2"/>
      </w:pPr>
      <w:r>
        <w:t xml:space="preserve">Пункт 12</w:t>
      </w:r>
    </w:p>
    <w:p>
      <w:r>
        <w:t xml:space="preserve">12. Село Маякум, актовый зал общей средней школы имени Ш.Уалиханова;</w:t>
      </w:r>
    </w:p>
    <w:p>
      <w:pPr>
        <w:pStyle w:val="Heading2"/>
      </w:pPr>
      <w:r>
        <w:t xml:space="preserve">Пункт 13</w:t>
      </w:r>
    </w:p>
    <w:p>
      <w:r>
        <w:t xml:space="preserve">13. Село Шаульдер, актовый зал профессионально-технического колледжа № 20 имени Д.Курманбека.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