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31 марта 2011 года № 127 "Об утверждении Правил присуждения степеней"</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24.05.2019. № 132051. редакция от 24.05.2019</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31 марта 2011 года № 127 "Об утверждении Правил присуждения степеней" (зарегистрирован в Реестре государственной регистрации нормативных правовых актов под № 6951, опубликован 24 мая 2011 года в газете "Казахстанская правда" № 165 (26586)) следующие изменения:</w:t>
      </w:r>
    </w:p>
    <w:p>
      <w:r>
        <w:t xml:space="preserve">в Правилах присуждения степеней, утвержденных указанным приказом:</w:t>
      </w:r>
    </w:p>
    <w:p>
      <w:r>
        <w:t xml:space="preserve">пункт 6 изложить в следующей редакции:</w:t>
      </w:r>
    </w:p>
    <w:p>
      <w:r>
        <w:t xml:space="preserve">"6. Основные научные результаты диссертации на соискание степени доктора философии (PhD), доктора по профилю публикуются до защиты диссертации не менее, чем в 7 (семи) публикациях по теме диссертации, в том числе: не менее 3 (трех) статей (и/или обзоров) - в научных изданиях, включенных в Перечень научных изданий, рекомендуемых для публикации основных результатов научной деятельности, утверждаемый уполномоченным органом в соответствии с подпунктом 121) пункта 16 Положения о Министерстве образования и науки Республики Казахстан, утвержденного постановлением Правительства Республики Казахстан от 28 октября 2004 года № 1111 (далее – Перечень изданий); 1 (одной) статьи - в международном рецензируемом научном журнале.</w:t>
      </w:r>
    </w:p>
    <w:p>
      <w:r>
        <w:t xml:space="preserve">Статьи в международных рецензируемых научных журналах учитываются в зависимости от направления подготовки, а именно:</w:t>
      </w:r>
    </w:p>
    <w:p>
      <w:pPr>
        <w:pStyle w:val="Heading2"/>
      </w:pPr>
      <w:r>
        <w:t xml:space="preserve">Подпункт 1</w:t>
      </w:r>
    </w:p>
    <w:p>
      <w:r>
        <w:t xml:space="preserve">1) по направлениям подготовки кадров 8D05 Естественные науки, математика и статистика, 8D06 Информационно-коммуникационные технологии, 8D07 Инженерные, обрабатывающие и строительные отрасли, 8D08 Сельское хозяйство и биоресурсы, 8D09 Ветеринария, 8D10 Здравоохранение и социальное обеспечение (медицина), 8D11 Услуги в изданиях, имеющих ненулевой импакт-фактор по данным Journal Citation Reports (Жорнал Цитэйшэн Репортс) компании Clarivate Analytics (Кларивэйт Аналитикс) или в изданиях, имеющих в базе данных Scopus (Скопус) показатель процентиль по CiteScore (СайтСкор) не менее 25 хотя бы по одной из научных областей, соответствующих содержанию диссертации или входящих в базы данных zbMath (збМат), MathScinet (МатСкайнет), Astrophysical journal (Астрофизикал жорнал);</w:t>
      </w:r>
    </w:p>
    <w:p>
      <w:pPr>
        <w:pStyle w:val="Heading2"/>
      </w:pPr>
      <w:r>
        <w:t xml:space="preserve">Подпункт 2</w:t>
      </w:r>
    </w:p>
    <w:p>
      <w:r>
        <w:t xml:space="preserve">2) для остальных направлений подготовки кадров в изданиях, имеющих ненулевой импакт-фактор по данным Journal Citation Reports (Жорнал Цитэйшэн Репортс) компании Clarivate Analytics (Кларивэйт Аналитикс) или индексируемых в базе данных Web of Science Core Collection (Вэб оф Сайнс Кор Коллекшн) (разделы Arts and Humanities Citation Index (Арт энд Хьюманитис Цитэйшэн Индекс), Science Citation Index Expanded (Сайенс Цитэйшэн Индекс Экспандид), Social Sciences Citation Index (Сошиал Сайенсиз Цитэйшэн Индекс)) компании Clarivate Analytics (Кларивэйт Аналитикс); а также в изданиях, имеющих в базе данных Scopus (Скопус) показатель процентиль по CiteScore (СайтСкор) не менее 25 хотя бы по одной из научных областей, соответствующих содержанию диссертации, или входящих в базу данных JSTOR (ДЖЕЙСТОР).</w:t>
      </w:r>
    </w:p>
    <w:p>
      <w:r>
        <w:t xml:space="preserve">Статьи в международных рецензируемых научных журналах соответствуют тематической направленности журнала, заявленной в указанных базах, и публикуются в текущих номерах. При этом на момент публикации статьи или защиты диссертации журнал имеет показатель процентиль по CiteScore (СайтСкор) в базе данных Scopus (Скопус) или импакт-фактор (или индексируется) в базе данных Web of Science Core Collection (Вэб оф Сайнс Кор Коллекшн).</w:t>
      </w:r>
    </w:p>
    <w:p>
      <w:r>
        <w:t xml:space="preserve">В случае наличия научных статей, превышающих требуемое количество в международных рецензируемых научных журналах, они учитываются как статьи в научных изданиях, включенных в Перечень изданий.</w:t>
      </w:r>
    </w:p>
    <w:p>
      <w:r>
        <w:t xml:space="preserve">Зарубежные патенты, включенные в базу данных Web of Science Core Collection (Вэб оф Сайнс Кор Коллекшн) компании Clarivate Analytics (Кларивэйт Аналитикс), учитываются как публикации в международных рецензируемых научных изданиях.</w:t>
      </w:r>
    </w:p>
    <w:p>
      <w:r>
        <w:t xml:space="preserve">При защите диссертаций, содержащих государственные секреты или сведения для служебного пользования, основные результаты диссертации публикуются не менее, чем в 7 (семи) публикациях по теме диссертации, в том числе не менее 4 (четырех) статей - в научных изданиях, включенных в Перечень изданий.</w:t>
      </w:r>
    </w:p>
    <w:p>
      <w:r>
        <w:t xml:space="preserve">Для лиц, защитивших диссертации за рубежом, учитываются научные труды, опубликованные на момент подачи аттестационного дела в Комитет. При этом необходимо не менее 7 (семи) публикаций, в том числе: не менее 3 (трех) статей (и/или обзоров) - в научных изданиях, включенных в Перечень изданий, и/или 3 (трех) статей - в зарубежных научных изданиях; 1 (одной) статьи - в международном рецензируемом научном журнале. Статья в международном рецензируемом научном журнале учитывается согласно подпунктам 1) и 2) настоящего пункта.";</w:t>
      </w:r>
    </w:p>
    <w:p>
      <w:pPr>
        <w:pStyle w:val="Heading2"/>
      </w:pPr>
      <w:r>
        <w:t xml:space="preserve">Приложение приложение 1 изложить в редакции согласно приложению 1 к настоящему приказу;</w:t>
      </w:r>
    </w:p>
    <w:p>
      <w:pPr>
        <w:pStyle w:val="Heading2"/>
      </w:pPr>
      <w:r>
        <w:t xml:space="preserve">Приложение приложение 3 изложить в редакции согласно приложению 2 к настоящему приказу.</w:t>
      </w:r>
    </w:p>
    <w:p>
      <w:pPr>
        <w:pStyle w:val="Heading2"/>
      </w:pPr>
      <w:r>
        <w:t xml:space="preserve">Пункт 2</w:t>
      </w:r>
    </w:p>
    <w:p>
      <w:r>
        <w:t xml:space="preserve">2. Комитету по контролю в сфере образования и науки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3</w:t>
      </w:r>
    </w:p>
    <w:p>
      <w:r>
        <w:t xml:space="preserve">3)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4</w:t>
      </w:r>
    </w:p>
    <w:p>
      <w:r>
        <w:t xml:space="preserve">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p>
      <w:pPr>
        <w:pStyle w:val="Heading2"/>
      </w:pPr>
      <w:r>
        <w:t xml:space="preserve">Пункт 3</w:t>
      </w:r>
    </w:p>
    <w:p>
      <w:r>
        <w:t xml:space="preserve">3. Контроль за исполнением настоящего приказа возложить на вице-министра образования и науки Республики Казахстан Асылову Б.А.</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Приказ Министра образования и науки Республики Казахстан |</w:t>
      </w:r>
    </w:p>
    <w:p>
      <w:r>
        <w:t xml:space="preserve">|---|</w:t>
      </w:r>
    </w:p>
    <w:p>
      <w:r>
        <w:t xml:space="preserve">|  | Приложение 1 к приказу Министра образования и науки Республики Казахстан от "___"__________2019 года №___ |</w:t>
      </w:r>
    </w:p>
    <w:p>
      <w:r>
        <w:t xml:space="preserve">|---|---|</w:t>
      </w:r>
    </w:p>
    <w:p>
      <w:r>
        <w:t xml:space="preserve">|  | Приложение 1 к Правилам присуждения степеней |</w:t>
      </w:r>
    </w:p>
    <w:p>
      <w:r>
        <w:t xml:space="preserve">|  | Форма |</w:t>
      </w:r>
    </w:p>
    <w:p>
      <w:pPr>
        <w:pStyle w:val="Heading2"/>
      </w:pPr>
      <w:r>
        <w:t xml:space="preserve">Глава Заключение Экспертного совета по ________________________________________________</w:t>
      </w:r>
    </w:p>
    <w:p>
      <w:r>
        <w:t xml:space="preserve">| протокол № ____ | от “____”__________ 20__г. |</w:t>
      </w:r>
    </w:p>
    <w:p>
      <w:r>
        <w:t xml:space="preserve">|---|---|</w:t>
      </w:r>
    </w:p>
    <w:p>
      <w:pPr>
        <w:pStyle w:val="Heading2"/>
      </w:pPr>
      <w:r>
        <w:t xml:space="preserve">Текст</w:t>
      </w:r>
    </w:p>
    <w:p>
      <w:r>
        <w:t xml:space="preserve">Слушали: Дело № ___________ о решении диссертационного совета ___________________________________________ ___________________________________________________________________________ от “____” ________________20___ г. (протокол № ___) по ходатайству о присуждении степени доктора философии (PhD), доктора по профилю ____________________________________________________________________________ (фамилия, имя, отчество (при его наличии) (далее - Ф.И.О.) докторанта) на основании защиты диссертации на тему:________________________________ _____________________________________________________________________ _____________________________________________________________________ _____________________________________________________________________ по специальности /направлению подготовки кадров_________________________ Заслушав эксперта ______________________________________и обсудив материалы дела, Экспертный совет отмечает следующее: 1. Соответствие темы диссертации приоритетным направлениям развития науки и/или государственным программам, которые реализуются в Республике Казахстан ____________________________________________________________________ ____________________________________________________________________ ____________________________________________________________________ 2. Соблюдение в диссертации принципа самостоятельности ____________________________________________________________________ ____________________________________________________________________ ____________________________________________________________________ 3. Соблюдение в диссертации принципа внутреннего единства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4. Соблюдение в диссертации принципа научной новизны, основные  научные результаты ____________________________________________________________________ ____________________________________________________________________ ____________________________________________________________________ ____________________________________________________________________ 5. Соблюдение в диссертации принципа достоверности ____________________________________________________________________ ____________________________________________________________________ ____________________________________________________________________ 6. Соблюдение в диссертации принципа практической ценности: Диссертация имеет практическое или теоретическое значение (нужное подчеркнуть). Результаты диссертации внедрены_______________________________________ ____________________________________________________________________ (промышленное внедрение, опытно-промышленные, лабораторные испытания, ____________________________________________________________________ использование в учебном процессе) ____________________________________________________________________. Для внедрения в практику предлагаются: ____________________________________________________________________ (авторские свидетельства, патенты, предпатенты, свидетельство об ____________________________________________________________________ интеллектуальной собственности) ____________________________________________________________________ (теоретические рекомендации по использованию научных результатов) ____________________________________________________________________ ____________________________________________________________________ ____________________________________________________________________ 7. Соблюдение в диссертации принципа академической честности, наличие в диссертации заимствованного материала без ссылки на автора и источник заимствования (плагиат) ____________________________________________________________________ (есть или нет)</w:t>
      </w:r>
    </w:p>
    <w:p>
      <w:pPr>
        <w:pStyle w:val="Heading2"/>
      </w:pPr>
      <w:r>
        <w:t xml:space="preserve">Текст</w:t>
      </w:r>
    </w:p>
    <w:p>
      <w:r>
        <w:t xml:space="preserve">При наличии плагиата приводится сравнительная таблица с указанием источника заимствования.</w:t>
      </w:r>
    </w:p>
    <w:p>
      <w:pPr>
        <w:pStyle w:val="Heading2"/>
      </w:pPr>
      <w:r>
        <w:t xml:space="preserve">Пункт 8</w:t>
      </w:r>
    </w:p>
    <w:p>
      <w:r>
        <w:t xml:space="preserve">8. Соответствие полноты публикаций:</w:t>
      </w:r>
    </w:p>
    <w:p>
      <w:r>
        <w:t xml:space="preserve">по теме диссертации опубликовано:</w:t>
      </w:r>
    </w:p>
    <w:p>
      <w:r>
        <w:t xml:space="preserve">всего научных трудов _______;</w:t>
      </w:r>
    </w:p>
    <w:p>
      <w:r>
        <w:t xml:space="preserve">в том числе:</w:t>
      </w:r>
    </w:p>
    <w:p>
      <w:r>
        <w:t xml:space="preserve">в изданиях, рекомендуемых Комитетом _________;</w:t>
      </w:r>
    </w:p>
    <w:p>
      <w:r>
        <w:t xml:space="preserve">в международных рецензируемых журналах, имеющих ненулевой импакт-фактор или индексируемых в базе данных информационной компании Clarivate Analytics (Кларивэйт Аналитикс) (Web of Science Core Collection, Clarivate Analytics (Вэб оф Сайнс Кор Коллекшн, Кларивэйт Аналитикс)) _____;</w:t>
      </w:r>
    </w:p>
    <w:p>
      <w:r>
        <w:t xml:space="preserve">входящих в базу данных Scopus (Скопус)____;</w:t>
      </w:r>
    </w:p>
    <w:p>
      <w:r>
        <w:t xml:space="preserve">входящих в базы данных zbMath (збМат), MathScinet (МатСкайнет), Astrophysical journal (Астрофизикал жорнал), JSTOR (ДЖЕЙСТОР) _______;</w:t>
      </w:r>
    </w:p>
    <w:p>
      <w:r>
        <w:t xml:space="preserve">зарубежные патенты, включенные в базу данных Clarivate Analytics (Кларивэйт Аналитикс) (Web of Science Core Collection, Clarivate Analytics (Вэб оф Сайнс Кор Коллекшн, Кларивэйт Аналитикс) _____;</w:t>
      </w:r>
    </w:p>
    <w:p>
      <w:r>
        <w:t xml:space="preserve">________ другие публикации.</w:t>
      </w:r>
    </w:p>
    <w:p>
      <w:r>
        <w:t xml:space="preserve">Публикации ____________________________________________пункту 6 Правил. (соответствуют или не соответствуют) 9. Соответствие материалов аттестационного дела требованиям Правил ____________________________________________________________________ Соблюдение принципа независимости друг от друга рецензентов и научных консультантов ____________________________________________________________________ Соблюдение процедуры защиты в соответствии с Типовым положением о диссертационном совете ____________________________________________________________________ ____________________________________________________________________ ____________________________________________________________________ ____________________________________________________________________ 10. Замечания к диссертационному совету_________________________________ 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11. Решение Экспертного совета (заполняется один из подпунктов): 1) Аттестационное дело и диссертация докторанта соответствует всем требованиям настоящих Правил, Экспертный совет рекомендует Комитету присудить __________________________________________________________________степень (Ф.И.О (при его наличии).) доктора философии (PhD), доктора по профилю по специальности ____________________________________________________________________. 2) Аттестационное дело и диссертация докторанта не соответствуют пункту Правил ____________________________________________________________________ ____________________________________________________________________. (указывается каким пунктам настоящих Правил  не соответствует аттестационное дело) ____________________________________________________________________. Экспертный совет рекомендует Комитету отказать докторанту ____________________________________________________________________ (Ф.И.О (при его наличии).) в присуждении степени доктора философии (PhD), доктора по профилю по специальности/направлению подготовки кадров __________________________.</w:t>
      </w:r>
    </w:p>
    <w:p>
      <w:r>
        <w:t xml:space="preserve">| Результаты голосования: | "за" | ____________ |</w:t>
      </w:r>
    </w:p>
    <w:p>
      <w:r>
        <w:t xml:space="preserve">|---|---|---|</w:t>
      </w:r>
    </w:p>
    <w:p>
      <w:r>
        <w:t xml:space="preserve">|  | "против" | ____________ |</w:t>
      </w:r>
    </w:p>
    <w:p>
      <w:r>
        <w:t xml:space="preserve">|  | "воздержался" | ____________ |</w:t>
      </w:r>
    </w:p>
    <w:p>
      <w:r>
        <w:t xml:space="preserve">| Председатель |  | _______________________ (Ф.И.О. (при его наличии).) |</w:t>
      </w:r>
    </w:p>
    <w:p>
      <w:r>
        <w:t xml:space="preserve">| Ученый секретарь |  | _______________________ (Ф.И.О. (при его наличии).) |</w:t>
      </w:r>
    </w:p>
    <w:p>
      <w:r>
        <w:t xml:space="preserve">| Эксперт |  | _______________________ (Ф.И.О. (при его наличии).) |</w:t>
      </w:r>
    </w:p>
    <w:p>
      <w:r>
        <w:t xml:space="preserve">|  | Приложение 2 к приказу Министра образования и науки Республики Казахстан от "___"__________2019 года №____ |</w:t>
      </w:r>
    </w:p>
    <w:p>
      <w:r>
        <w:t xml:space="preserve">|---|---|</w:t>
      </w:r>
    </w:p>
    <w:p>
      <w:r>
        <w:t xml:space="preserve">|  | Приложение 3 к Правилам присуждения степеней |</w:t>
      </w:r>
    </w:p>
    <w:p>
      <w:r>
        <w:t xml:space="preserve">|  | Форма |</w:t>
      </w:r>
    </w:p>
    <w:p>
      <w:pPr>
        <w:pStyle w:val="Heading2"/>
      </w:pPr>
      <w:r>
        <w:t xml:space="preserve">Глава Заключение</w:t>
      </w:r>
    </w:p>
    <w:p>
      <w:pPr>
        <w:pStyle w:val="Heading2"/>
      </w:pPr>
      <w:r>
        <w:t xml:space="preserve">Текст</w:t>
      </w:r>
    </w:p>
    <w:p>
      <w:r>
        <w:t xml:space="preserve">Экспертного совета по _____________________________________________</w:t>
      </w:r>
    </w:p>
    <w:p>
      <w:r>
        <w:t xml:space="preserve">| протокол № ____ | от “____”__________ 20__г. |</w:t>
      </w:r>
    </w:p>
    <w:p>
      <w:r>
        <w:t xml:space="preserve">|---|---|</w:t>
      </w:r>
    </w:p>
    <w:p>
      <w:pPr>
        <w:pStyle w:val="Heading2"/>
      </w:pPr>
      <w:r>
        <w:t xml:space="preserve">Текст</w:t>
      </w:r>
    </w:p>
    <w:p>
      <w:r>
        <w:t xml:space="preserve">Слушали:</w:t>
      </w:r>
    </w:p>
    <w:p>
      <w:pPr>
        <w:pStyle w:val="Heading2"/>
      </w:pPr>
      <w:r>
        <w:t xml:space="preserve">Текст</w:t>
      </w:r>
    </w:p>
    <w:p>
      <w:r>
        <w:t xml:space="preserve">Дело №___________</w:t>
      </w:r>
    </w:p>
    <w:p>
      <w:pPr>
        <w:pStyle w:val="Heading2"/>
      </w:pPr>
      <w:r>
        <w:t xml:space="preserve">Текст</w:t>
      </w:r>
    </w:p>
    <w:p>
      <w:r>
        <w:t xml:space="preserve">Соискателя___________________________________________________________ (фамилия, имя, отчество (при его наличии) (далее - Ф.И.О.)) по ходатайству (личному заявлению) ___________________________________________ о признании эквивалентности диплома степени ___________________________________________________________________________ по специальности___________________________________________________________, полученной в _______________________________________________________________ (страна, организация) Тема диссертации____________________________________________________________ ___________________________________________________________________________ Заслушав эксперта ___________________________________________________________ (Ф.И.О (при его наличии).) и обсудив материалы дела, Экспертный совет отмечает следующее: 1. Оценка актуальности темы диссертации (для лиц, указанных в пунктах 21 и 22 Правил не заполняется) ____________________________________________________________________________ (соответствие развитию науки и техники, запросам общественной практики)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2. Соблюдение в диссертации принципа самостоятельности (для лиц, указанных в пунктах 21 и 22 Правил не заполняется) ____________________________________________________________________ ____________________________________________________________________ ____________________________________________________________________ 3. Соблюдение в диссертации принципа внутреннего единства (для лиц, указанных в пунктах 21 и 22 Правил не заполняется) ____________________________________________________________________ ____________________________________________________________________ ____________________________________________________________________ ____________________________________________________________________ ____________________________________________________________________ 4. Соблюдение в диссертации принципа научной новизны, основные научные результаты (для лиц, указанных в пунктах 21 и 22 Правил не заполняется) ____________________________________________________________________ ____________________________________________________________________ ____________________________________________________________________ ____________________________________________________________________ 5. Соблюдение в диссертации принципа достоверности (для лиц, указанных  в пунктах 21 и 22 Правил не заполняется) ____________________________________________________________________ ____________________________________________________________________ ____________________________________________________________________ 6. Соблюдение в диссертации принципа практической ценности (для лиц, указанных в пунктах 21 и 22 Правил не заполняется):  результаты диссертации внедрены ____________________________________________________________________ ____________________________________________________________________ (промышленное внедрение, опытно-промышленные, лабораторные испытания, ____________________________________________________________________ использование в учебном процессе) ___________________________________________________________________; для внедрения в практику предлагается: ____________________________________________________________________ (авторские свидетельства, патенты, предпатенты, свидетельство об ____________________________________________________________________ интеллектуальной собственности) _____________________________________________________________________ (теоретические рекомендации по использованию научных результатов) ____________________________________________________________________ ____________________________________________________________________ ____________________________________________________________________. 7. Соблюдение в диссертации принципа академической честности, наличие в диссертации заимствованного материала без ссылки на автора и источник  заимствования (плагиат) (для лиц, указанных в пунктах 21 и 22 Правил не заполняется) _____________________________________________________________________ (плагиат есть или нет)</w:t>
      </w:r>
    </w:p>
    <w:p>
      <w:pPr>
        <w:pStyle w:val="Heading2"/>
      </w:pPr>
      <w:r>
        <w:t xml:space="preserve">Текст</w:t>
      </w:r>
    </w:p>
    <w:p>
      <w:r>
        <w:t xml:space="preserve">При наличии плагиата приводится сравнительная таблица с указанием источника заимствования.</w:t>
      </w:r>
    </w:p>
    <w:p>
      <w:pPr>
        <w:pStyle w:val="Heading2"/>
      </w:pPr>
      <w:r>
        <w:t xml:space="preserve">Пункт 8</w:t>
      </w:r>
    </w:p>
    <w:p>
      <w:r>
        <w:t xml:space="preserve">8. По теме диссертации опубликовано (для лиц, указанных в пунктах 21 и 22 Правил не заполняется):</w:t>
      </w:r>
    </w:p>
    <w:p>
      <w:r>
        <w:t xml:space="preserve">всего научных трудов _______;</w:t>
      </w:r>
    </w:p>
    <w:p>
      <w:r>
        <w:t xml:space="preserve">в том числе:</w:t>
      </w:r>
    </w:p>
    <w:p>
      <w:r>
        <w:t xml:space="preserve">в изданиях, рекомендуемых Комитетом _________;</w:t>
      </w:r>
    </w:p>
    <w:p>
      <w:r>
        <w:t xml:space="preserve">в зарубежных научных изданиях _________;</w:t>
      </w:r>
    </w:p>
    <w:p>
      <w:r>
        <w:t xml:space="preserve">в международных рецензируемых журналах, имеющих ненулевой импакт-фактор или индексируемых в базе данных информационной компании Clarivate Analytics (Кларивэйт Аналитикс) (Web of Science Core Collection, Clarivate Analytics (Вэб оф Сайнс Кор Коллекшн, Кларивэйт Аналитикс)) _____;</w:t>
      </w:r>
    </w:p>
    <w:p>
      <w:r>
        <w:t xml:space="preserve">входящих в базу данных Scopus (Скопус)____;</w:t>
      </w:r>
    </w:p>
    <w:p>
      <w:r>
        <w:t xml:space="preserve">входящих в базы данных zbMath (збМат), MathScinet (МатСкайнет), Astrophysical journal (Астрофизикал жорнал), JSTOR (ДЖЕЙСТОР) _______;</w:t>
      </w:r>
    </w:p>
    <w:p>
      <w:r>
        <w:t xml:space="preserve">________ другие публикации.</w:t>
      </w:r>
    </w:p>
    <w:p>
      <w:r>
        <w:t xml:space="preserve">Публикации _____________________________________________ пункту 6 Правил. (соответствуют или не соответствуют)</w:t>
      </w:r>
    </w:p>
    <w:p>
      <w:pPr>
        <w:pStyle w:val="Heading2"/>
      </w:pPr>
      <w:r>
        <w:t xml:space="preserve">Пункт 9</w:t>
      </w:r>
    </w:p>
    <w:p>
      <w:r>
        <w:t xml:space="preserve">9. Наличие справки Акционерного общества "Центр международных программ Республики Казахстан" (в произвольной форме) о направлении на обучение по профессиональным образовательным программам аспирантуры, докторантуры (заполняется для лиц, указанных в подпункте 1) пункта 21 Правил) _____________________________________________________________</w:t>
      </w:r>
    </w:p>
    <w:p>
      <w:r>
        <w:t xml:space="preserve">Наличие документов в соответствии с подпунктами 1), 2), 3), 7), 8), 10), 11) пункта 23:</w:t>
      </w:r>
    </w:p>
    <w:p>
      <w:r>
        <w:t xml:space="preserve">________________________________________________________</w:t>
      </w:r>
    </w:p>
    <w:p>
      <w:pPr>
        <w:pStyle w:val="Heading2"/>
      </w:pPr>
      <w:r>
        <w:t xml:space="preserve">Пункт 10</w:t>
      </w:r>
    </w:p>
    <w:p>
      <w:r>
        <w:t xml:space="preserve">10. Диссертация защищена (для лиц, указанных в подпунктах 2), 3) и 4) пункта 21 Правил):</w:t>
      </w:r>
    </w:p>
    <w:p>
      <w:r>
        <w:t xml:space="preserve">в ВУЗе, который входит в топ 500 академических рейтингов (Шанхайского университета Джао Тонг, Таймс, QS (КЮЭС)) или топ 200 национальных университетов рейтинга News (Ньюс)</w:t>
      </w:r>
    </w:p>
    <w:p>
      <w:r>
        <w:t xml:space="preserve">________________________________________________________; (нужное подчеркнуть, указать страну, ВУЗ) или в ВУЗе Российской Федерации, включенном в список организаций, рекомендуемых для обучения обладателям международной стипендии "Болашак" _______________________________________________________________; (наименование вуза) или в стране, не входящей в Содружество независимых государств и Евразийский экономический союз_________________________________________________ ___________________________________________________________________ (указать страну и вуз)</w:t>
      </w:r>
    </w:p>
    <w:p>
      <w:r>
        <w:t xml:space="preserve">Наличие документов в соответствии с подпунктами 1), 2), 3), 7), 8), 10) пункта 23</w:t>
      </w:r>
    </w:p>
    <w:p>
      <w:r>
        <w:t xml:space="preserve">____________________________________________________________________</w:t>
      </w:r>
    </w:p>
    <w:p>
      <w:r>
        <w:t xml:space="preserve">____________________________________________________________________</w:t>
      </w:r>
    </w:p>
    <w:p>
      <w:pPr>
        <w:pStyle w:val="Heading2"/>
      </w:pPr>
      <w:r>
        <w:t xml:space="preserve">Пункт 11</w:t>
      </w:r>
    </w:p>
    <w:p>
      <w:r>
        <w:t xml:space="preserve">11. Наличие справки о назначении грифа "секретно" и/или направлении на обучение по программам подготовки научных и научно-педагогических кадров, уполномоченным органом в сфере военного образования, образования в системе специальных государственных и правоохранительных органов (для лиц, указанных в пункте 22 Правил):</w:t>
      </w:r>
    </w:p>
    <w:p>
      <w:r>
        <w:t xml:space="preserve">___________________________________________________________________.</w:t>
      </w:r>
    </w:p>
    <w:p>
      <w:r>
        <w:t xml:space="preserve">Наличие документов в соответствии с подпунктами 1), 2), 3), 7), 8), 12) пункта 23</w:t>
      </w:r>
    </w:p>
    <w:p>
      <w:r>
        <w:t xml:space="preserve">_____________________________________________________________________</w:t>
      </w:r>
    </w:p>
    <w:p>
      <w:r>
        <w:t xml:space="preserve">____________________________________________________________________.</w:t>
      </w:r>
    </w:p>
    <w:p>
      <w:pPr>
        <w:pStyle w:val="Heading2"/>
      </w:pPr>
      <w:r>
        <w:t xml:space="preserve">Пункт 12</w:t>
      </w:r>
    </w:p>
    <w:p>
      <w:r>
        <w:t xml:space="preserve">12. Решение Экспертного совета (заполняется один из подпунктов):</w:t>
      </w:r>
    </w:p>
    <w:p>
      <w:pPr>
        <w:pStyle w:val="Heading2"/>
      </w:pPr>
      <w:r>
        <w:t xml:space="preserve">Подпункт 1</w:t>
      </w:r>
    </w:p>
    <w:p>
      <w:r>
        <w:t xml:space="preserve">1) аттестационное дело соискателя соответствует всем требованиям Правил, Экспертный совет рекомендует Комитету признать эквивалентным диплом</w:t>
      </w:r>
    </w:p>
    <w:p>
      <w:r>
        <w:t xml:space="preserve">____________________________________________________________________</w:t>
      </w:r>
    </w:p>
    <w:p>
      <w:r>
        <w:t xml:space="preserve">по специальности _____________________________________________________ и присудить _________________________________________________степень (Ф.И.О (при его наличии).) доктора философии (PhD), доктора по профилю по специальности __________________________________________________________________________. 2) аттестационное дело соискателя не соответствует пункту _____Правил ___________________________________________________________________________. (указывается каким пунктам настоящих Правил не соответствует аттестационное дело) Экспертный совет рекомендует Комитету отказать соискателю_____________________ ___________________________________________________________________________ (Ф.И.О (при его наличии).) в признании эквивалентности диплома _________________________________ по специальности _____________________________________________________ и не присуждать степень доктора философии (PhD), доктора по профилю по специальности _______________________________________________________.</w:t>
      </w:r>
    </w:p>
    <w:p>
      <w:r>
        <w:t xml:space="preserve">| Результаты голосования: | "за" | ____________ |</w:t>
      </w:r>
    </w:p>
    <w:p>
      <w:r>
        <w:t xml:space="preserve">|---|---|---|</w:t>
      </w:r>
    </w:p>
    <w:p>
      <w:r>
        <w:t xml:space="preserve">|  | "против" | ____________ |</w:t>
      </w:r>
    </w:p>
    <w:p>
      <w:r>
        <w:t xml:space="preserve">|  | "воздержался" | ____________ |</w:t>
      </w:r>
    </w:p>
    <w:p>
      <w:r>
        <w:t xml:space="preserve">| Председатель |  | _______________________ (Ф.И.О (при его наличии).) |</w:t>
      </w:r>
    </w:p>
    <w:p>
      <w:r>
        <w:t xml:space="preserve">| Ученый секретарь |  | _______________________ (Ф.И.О (при его наличии).) |</w:t>
      </w:r>
    </w:p>
    <w:p>
      <w:r>
        <w:t xml:space="preserve">| Эксперт |  | _______________________ (Ф.И.О (при его наличии).)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