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акимата Бескарагайского района от 29 сентября 2011 года № 378 и решение Бескарагайского районного маслихата от 30 сентября 2011 года № 34/6-IV "Об установлении границы (черты) села Ново-Николаевка"</w:t>
      </w:r>
    </w:p>
    <w:p>
      <w:r>
        <w:t xml:space="preserve">Постановление, Решение, Изменения. Акимат Бескарагайского района (передан в область Абай), Маслихат Бескарагайского района (передан в область Абай). от 16.03.2017. № 111707. редакция от 16.03.2017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26 Закона Республики Казахстан от 6 апреля 2016 года "О правовых актах", постановлением Восточно-Казахстанского областного акимата от 24 июня 2013 года № 162, решением Восточно-Казахстанского областного маслихата от 3 июля 2013 года № 12/145-V "О переименовании некоторых административно-территориальных единиц Бескарагайского, Кокпектинского и Катон-Карагайского районов Восточно-Казахстанской области" (зарегистрировано в Реестре государственной регистрации нормативных правовых актов за номером 2993), Бескарагайский районный маслихат РЕШИЛ и Бескарагайский районный акимат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Бескарагайского района от 29 сентября 2011 года № 378 и постановлением Бескарагайского районного маслихата от 30 сентября 2011 года № 34/6-IV "Об установлении границы (черты) села Ново-Николаевка" (зарегистрировано в Реестре государственной регистрации нормативных правовых актов за номером 5-7-99, опубликовано в газете "Бесқарағай тынысы" за № 98 от 7 декабря 2011 года) следующие изменения:</w:t>
      </w:r>
    </w:p>
    <w:p>
      <w:r>
        <w:t xml:space="preserve">заголовок данного постановления и решения изложить в новой редакции:</w:t>
      </w:r>
    </w:p>
    <w:p>
      <w:r>
        <w:t xml:space="preserve">"Об установлении границы (черты) села Карагайлы";</w:t>
      </w:r>
    </w:p>
    <w:p>
      <w:r>
        <w:t xml:space="preserve">в пункте 1 , приложениях 1 , 2 указанного постановления и решения слово "Ново-Николаевка" заменить словом "Карагайлы".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и постановление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Председатель | И.О. акима |</w:t>
      </w:r>
    </w:p>
    <w:p>
      <w:r>
        <w:t xml:space="preserve">|---|---|</w:t>
      </w:r>
    </w:p>
    <w:p>
      <w:r>
        <w:t xml:space="preserve">| сессии                  А. КУРГАМБАЕВ | района      Е. РАХМЕТУЛЛИН |</w:t>
      </w:r>
    </w:p>
    <w:p>
      <w:r>
        <w:t xml:space="preserve">| Секретарь районного |  |</w:t>
      </w:r>
    </w:p>
    <w:p>
      <w:r>
        <w:t xml:space="preserve">| маслихата | К. САДЫКОВ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