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Камыстинского сельского округа Камыстинского района на 2018-2020 годы</w:t>
      </w:r>
    </w:p>
    <w:p>
      <w:r>
        <w:t xml:space="preserve">Решение. Маслихат Камыстинского района. от 21.12.2017. № 117418. редакция от 21.12.2018</w:t>
      </w:r>
    </w:p>
    <w:p>
      <w:pPr>
        <w:pStyle w:val="Heading2"/>
      </w:pPr>
      <w:r>
        <w:t xml:space="preserve">Текст</w:t>
      </w:r>
    </w:p>
    <w:p>
      <w:r>
        <w:t xml:space="preserve">Сноска. В заголовке и по всему тексту слово "Свердловского" заменено соответственно на слово "Камыстинского" решением маслихата Камыстинского района Костанайской области от 27.04.2018 № 164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от 23 января 2001 года "О местном государственном управлении и самоуправлении в Республике Казахстан" 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Камыстинского сельского округа Камыстинского района на 2018-2020 годы, согласно приложениям 1 , 2 и 3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97677,5 тысяч тенге, в том числе по:</w:t>
      </w:r>
    </w:p>
    <w:p>
      <w:r>
        <w:t xml:space="preserve">налоговым поступлениям – 21097,0 тысяч тенге;</w:t>
      </w:r>
    </w:p>
    <w:p>
      <w:r>
        <w:t xml:space="preserve">неналоговым поступлениям – 921,0 тысяча тенге;</w:t>
      </w:r>
    </w:p>
    <w:p>
      <w:r>
        <w:t xml:space="preserve">поступлениям трансфертов – 75659,5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97677,5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тенге, в том числе приобретение финансовых активов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0,0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бюджете Камыстинского сельского округа предусмотрен объем субвенций, передаваемых из районного бюджета на 2018 год в сумме 68446,0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2018 года.</w:t>
      </w:r>
    </w:p>
    <w:p>
      <w:r>
        <w:t xml:space="preserve">| Председатель сессии | А. Испамбетов |</w:t>
      </w:r>
    </w:p>
    <w:p>
      <w:r>
        <w:t xml:space="preserve">|---|---|</w:t>
      </w:r>
    </w:p>
    <w:p>
      <w:r>
        <w:t xml:space="preserve">| Секретарь Камыстинского районного маслихата | С. Кстаубаева |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Аким Камыстинского сельского округа</w:t>
      </w:r>
    </w:p>
    <w:p>
      <w:pPr>
        <w:pStyle w:val="Heading2"/>
      </w:pPr>
      <w:r>
        <w:t xml:space="preserve">Текст</w:t>
      </w:r>
    </w:p>
    <w:p>
      <w:r>
        <w:t xml:space="preserve">Камыстинского района</w:t>
      </w:r>
    </w:p>
    <w:p>
      <w:pPr>
        <w:pStyle w:val="Heading2"/>
      </w:pPr>
      <w:r>
        <w:t xml:space="preserve">Текст</w:t>
      </w:r>
    </w:p>
    <w:p>
      <w:r>
        <w:t xml:space="preserve">_______________________ Д. Россман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бюджетного планирования</w:t>
      </w:r>
    </w:p>
    <w:p>
      <w:pPr>
        <w:pStyle w:val="Heading2"/>
      </w:pPr>
      <w:r>
        <w:t xml:space="preserve">Текст</w:t>
      </w:r>
    </w:p>
    <w:p>
      <w:r>
        <w:t xml:space="preserve">акимата Камыстинского района"</w:t>
      </w:r>
    </w:p>
    <w:p>
      <w:pPr>
        <w:pStyle w:val="Heading2"/>
      </w:pPr>
      <w:r>
        <w:t xml:space="preserve">Текст</w:t>
      </w:r>
    </w:p>
    <w:p>
      <w:r>
        <w:t xml:space="preserve">_______________________ К. Нуржанова</w:t>
      </w:r>
    </w:p>
    <w:p>
      <w:r>
        <w:t xml:space="preserve">|  | Приложение 1 к решению маслихата от 21 декабря 2017 года № 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Камыстинского сельского округа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маслихата Камыстинского района Костанайской области от 21.12.2018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97677,5 |  |</w:t>
      </w:r>
    </w:p>
    <w:p>
      <w:r>
        <w:t xml:space="preserve">| 1 |  |  | Налоговые поступления | 21097,0 |  |</w:t>
      </w:r>
    </w:p>
    <w:p>
      <w:r>
        <w:t xml:space="preserve">|  | 01 |  | Подоходный налог | 11045,0 |  |</w:t>
      </w:r>
    </w:p>
    <w:p>
      <w:r>
        <w:t xml:space="preserve">|  |  | 2 | Индивидуальный подоходный налог | 11045,0 |  |</w:t>
      </w:r>
    </w:p>
    <w:p>
      <w:r>
        <w:t xml:space="preserve">|  | 04 |  | Налоги на собственность | 10052,0 |  |</w:t>
      </w:r>
    </w:p>
    <w:p>
      <w:r>
        <w:t xml:space="preserve">|  |  | 1 | Налоги на имущество | 212,0 |  |</w:t>
      </w:r>
    </w:p>
    <w:p>
      <w:r>
        <w:t xml:space="preserve">|  |  | 3 | Земельный налог | 464,0 |  |</w:t>
      </w:r>
    </w:p>
    <w:p>
      <w:r>
        <w:t xml:space="preserve">|  |  | 4 | Налог на транспортные средства | 9376,0 |  |</w:t>
      </w:r>
    </w:p>
    <w:p>
      <w:r>
        <w:t xml:space="preserve">| 2 |  |  | Неналоговые поступления | 921,0 |  |</w:t>
      </w:r>
    </w:p>
    <w:p>
      <w:r>
        <w:t xml:space="preserve">|  | 01 |  | Доходы от государственной собственности | 921,0 |  |</w:t>
      </w:r>
    </w:p>
    <w:p>
      <w:r>
        <w:t xml:space="preserve">|  |  | 5 | Доходы от аренды имущества, находящегося в государственной собственности | 921,0 |  |</w:t>
      </w:r>
    </w:p>
    <w:p>
      <w:r>
        <w:t xml:space="preserve">| 4 |  |  | Поступления трансфертов | 75659,5 |  |</w:t>
      </w:r>
    </w:p>
    <w:p>
      <w:r>
        <w:t xml:space="preserve">|  | 02 |  | Трансферты из вышестоящих органов государственного управления | 75659,5 |  |</w:t>
      </w:r>
    </w:p>
    <w:p>
      <w:r>
        <w:t xml:space="preserve">|  |  | 3 | Трансферты из районного (города областного значения) бюджета | 68446,0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97677,5 |</w:t>
      </w:r>
    </w:p>
    <w:p>
      <w:r>
        <w:t xml:space="preserve">| 01 |  |  |  | Государственные услуги общего характера | 24935,8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24935,8 |</w:t>
      </w:r>
    </w:p>
    <w:p>
      <w:r>
        <w:t xml:space="preserve">|  |  | 124 |  | Аппарат акима города районного значения, села, поселка, сельского округа | 24935,8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24935,8 |</w:t>
      </w:r>
    </w:p>
    <w:p>
      <w:r>
        <w:t xml:space="preserve">| 04 |  |  |  | Образование | 345,0 |</w:t>
      </w:r>
    </w:p>
    <w:p>
      <w:r>
        <w:t xml:space="preserve">|  | 2 |  |  | Начальное, основное среднее и общее среднее образование | 345,0 |</w:t>
      </w:r>
    </w:p>
    <w:p>
      <w:r>
        <w:t xml:space="preserve">|  |  | 124 |  | Аппарат акима города районного значения, села, поселка, сельского округа | 345,0 |</w:t>
      </w:r>
    </w:p>
    <w:p>
      <w:r>
        <w:t xml:space="preserve">|  |  |  | 005 | Организация бесплатного подвоза учащихся до ближайшей школы и обратно в сельской местности | 345,0 |</w:t>
      </w:r>
    </w:p>
    <w:p>
      <w:r>
        <w:t xml:space="preserve">| 07 |  |  |  | Жилищно-коммунальное хозяйство | 30018,7 |</w:t>
      </w:r>
    </w:p>
    <w:p>
      <w:r>
        <w:t xml:space="preserve">|  | 2 |  |  | Коммунальное хозяйство | 864,0 |</w:t>
      </w:r>
    </w:p>
    <w:p>
      <w:r>
        <w:t xml:space="preserve">|  |  | 124 |  | Аппарат акима города районного значения, села, поселка, сельского округа | 864,0 |</w:t>
      </w:r>
    </w:p>
    <w:p>
      <w:r>
        <w:t xml:space="preserve">|  |  |  | 014 | Организация водоснабжения населенных пунктов | 864,0 |</w:t>
      </w:r>
    </w:p>
    <w:p>
      <w:r>
        <w:t xml:space="preserve">|  | 3 |  |  | Благоустройство населенных пунктов | 29154,7 |</w:t>
      </w:r>
    </w:p>
    <w:p>
      <w:r>
        <w:t xml:space="preserve">|  |  | 124 |  | Аппарат акима города районного значения, села, поселка, сельского округа | 29154,7 |</w:t>
      </w:r>
    </w:p>
    <w:p>
      <w:r>
        <w:t xml:space="preserve">|  |  |  | 008 | Освещение улиц в населенных пунктах | 9082,0 |</w:t>
      </w:r>
    </w:p>
    <w:p>
      <w:r>
        <w:t xml:space="preserve">|  |  |  | 009 | Обеспечение санитарии населенных пунктов | 1200,0 |</w:t>
      </w:r>
    </w:p>
    <w:p>
      <w:r>
        <w:t xml:space="preserve">|  |  |  | 010 | Содержание мест захоронений и погребение безродных | 169,0 |</w:t>
      </w:r>
    </w:p>
    <w:p>
      <w:r>
        <w:t xml:space="preserve">|  |  |  | 011 | Благоустройство и озеленение населенных пунктов | 18703,7 |</w:t>
      </w:r>
    </w:p>
    <w:p>
      <w:r>
        <w:t xml:space="preserve">| 08 |  |  |  | Культура, спорт, туризм и информационное пространство | 8571,0 |</w:t>
      </w:r>
    </w:p>
    <w:p>
      <w:r>
        <w:t xml:space="preserve">|  | 2 |  |  | Спорт | 8571,0 |</w:t>
      </w:r>
    </w:p>
    <w:p>
      <w:r>
        <w:t xml:space="preserve">|  |  | 124 |  | Аппарат акима города районного значения, села, поселка, сельского округа | 8571,0 |</w:t>
      </w:r>
    </w:p>
    <w:p>
      <w:r>
        <w:t xml:space="preserve">|  |  |  | 028 | Проведение физкультурно-оздоровительных и спортивных мероприятий на местном уровне | 8571,0 |</w:t>
      </w:r>
    </w:p>
    <w:p>
      <w:r>
        <w:t xml:space="preserve">| 12 |  |  |  | Транспорт и коммуникации | 18864,0 |</w:t>
      </w:r>
    </w:p>
    <w:p>
      <w:r>
        <w:t xml:space="preserve">|  | 1 |  |  | Автомобильный транспорт | 18864,0 |</w:t>
      </w:r>
    </w:p>
    <w:p>
      <w:r>
        <w:t xml:space="preserve">|  |  | 124 |  | Аппарат акима города районного значения, села, поселка, сельского округа | 18864,0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18864,0 |</w:t>
      </w:r>
    </w:p>
    <w:p>
      <w:r>
        <w:t xml:space="preserve">| 13 |  |  |  | Прочие | 14943,0 |</w:t>
      </w:r>
    </w:p>
    <w:p>
      <w:r>
        <w:t xml:space="preserve">|  | 9 |  |  | Прочие | 14943,0 |</w:t>
      </w:r>
    </w:p>
    <w:p>
      <w:r>
        <w:t xml:space="preserve">|  |  | 124 |  | Аппарат акима города районного значения, села, поселка, сельского округа | 14943,0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14943,0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2 к решению маслихата от 21 декабря 2017 года № 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Камыстинского сельского округа на 2019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 | Наименование |  |  |  |</w:t>
      </w:r>
    </w:p>
    <w:p>
      <w:r>
        <w:t xml:space="preserve">|  |  |  |  | I. Доходы | 142566,0 |</w:t>
      </w:r>
    </w:p>
    <w:p>
      <w:r>
        <w:t xml:space="preserve">| 1 |  |  |  | Налоговые поступления | 22152,0 |</w:t>
      </w:r>
    </w:p>
    <w:p>
      <w:r>
        <w:t xml:space="preserve">|  | 01 |  |  | Подоходный налог | 11597,0 |</w:t>
      </w:r>
    </w:p>
    <w:p>
      <w:r>
        <w:t xml:space="preserve">|  |  | 2 |  | Индивидуальный подоходный налог | 11597,0 |</w:t>
      </w:r>
    </w:p>
    <w:p>
      <w:r>
        <w:t xml:space="preserve">|  | 04 |  |  | Налоги на собственность | 10555,0 |</w:t>
      </w:r>
    </w:p>
    <w:p>
      <w:r>
        <w:t xml:space="preserve">|  |  | 1 |  | Налоги на имущество | 223,0 |</w:t>
      </w:r>
    </w:p>
    <w:p>
      <w:r>
        <w:t xml:space="preserve">|  |  | 3 |  | Земельный налог | 487,0 |</w:t>
      </w:r>
    </w:p>
    <w:p>
      <w:r>
        <w:t xml:space="preserve">|  |  | 4 |  | Налог на транспортные средства | 9845,0 |</w:t>
      </w:r>
    </w:p>
    <w:p>
      <w:r>
        <w:t xml:space="preserve">| 2 |  |  |  | Неналоговые поступления | 967,0 |</w:t>
      </w:r>
    </w:p>
    <w:p>
      <w:r>
        <w:t xml:space="preserve">|  | 01 |  |  | Доходы от государственной собственности | 967,0 |</w:t>
      </w:r>
    </w:p>
    <w:p>
      <w:r>
        <w:t xml:space="preserve">|  |  | 5 |  | Доходы от аренды имущества, находящегося в государственной собственности | 967,0 |</w:t>
      </w:r>
    </w:p>
    <w:p>
      <w:r>
        <w:t xml:space="preserve">| 4 |  |  |  | Поступления трансфертов | 119447,0 |</w:t>
      </w:r>
    </w:p>
    <w:p>
      <w:r>
        <w:t xml:space="preserve">|  | 02 |  |  | Трансферты из вышестоящих органов государственного управления | 119447,0 |</w:t>
      </w:r>
    </w:p>
    <w:p>
      <w:r>
        <w:t xml:space="preserve">|  |  | 3 |  | Трансферты из районных бюджетов | 119447,0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142566,0 |</w:t>
      </w:r>
    </w:p>
    <w:p>
      <w:r>
        <w:t xml:space="preserve">| 01 |  |  |  | Государственные услуги общего характера | 25348,0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25348,0 |</w:t>
      </w:r>
    </w:p>
    <w:p>
      <w:r>
        <w:t xml:space="preserve">|  |  | 124 |  | Аппарат акима города районного значения, села, поселка, сельского округа | 25348,0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25348,0 |</w:t>
      </w:r>
    </w:p>
    <w:p>
      <w:r>
        <w:t xml:space="preserve">| 04 |  |  |  | Образование | 345,0 |</w:t>
      </w:r>
    </w:p>
    <w:p>
      <w:r>
        <w:t xml:space="preserve">|  | 2 |  |  | Начальное, основное среднее и общее среднее образование | 345,0 |</w:t>
      </w:r>
    </w:p>
    <w:p>
      <w:r>
        <w:t xml:space="preserve">|  |  | 124 |  | Аппарат акима города районного значения, села, поселка, сельского округа | 345,0 |</w:t>
      </w:r>
    </w:p>
    <w:p>
      <w:r>
        <w:t xml:space="preserve">|  |  |  | 005 | Организация бесплатного подвоза учащихся до ближайшей школы и обратно в сельской местности | 345,0 |</w:t>
      </w:r>
    </w:p>
    <w:p>
      <w:r>
        <w:t xml:space="preserve">| 06 |  |  |  | Социальная помощь и социальное обеспечение | 3066,0 |</w:t>
      </w:r>
    </w:p>
    <w:p>
      <w:r>
        <w:t xml:space="preserve">|  | 2 |  |  | Социальная помощь | 3066,0 |</w:t>
      </w:r>
    </w:p>
    <w:p>
      <w:r>
        <w:t xml:space="preserve">|  |  | 124 |  | Аппарат акима города районного значения, села, поселка, сельского округа | 3066,0 |</w:t>
      </w:r>
    </w:p>
    <w:p>
      <w:r>
        <w:t xml:space="preserve">|  |  |  | 003 | Оказание социальной помощи нуждающимся гражданам на дому | 3066,0 |</w:t>
      </w:r>
    </w:p>
    <w:p>
      <w:r>
        <w:t xml:space="preserve">| 07 |  |  |  | Жилищно-коммунальное хозяйство | 56892,0 |</w:t>
      </w:r>
    </w:p>
    <w:p>
      <w:r>
        <w:t xml:space="preserve">|  | 2 |  |  | Коммунальное хозяйство | 907,0 |</w:t>
      </w:r>
    </w:p>
    <w:p>
      <w:r>
        <w:t xml:space="preserve">|  |  | 124 |  | Аппарат акима города районного значения, села, поселка, сельского округа | 907,0 |</w:t>
      </w:r>
    </w:p>
    <w:p>
      <w:r>
        <w:t xml:space="preserve">|  |  |  | 014 | Организация водоснабжения населенных пунктов | 907,0 |</w:t>
      </w:r>
    </w:p>
    <w:p>
      <w:r>
        <w:t xml:space="preserve">|  | 3 |  |  | Благоустройство населенных пунктов | 55985,0 |</w:t>
      </w:r>
    </w:p>
    <w:p>
      <w:r>
        <w:t xml:space="preserve">|  |  | 124 |  | Аппарат акима города районного значения, села, поселка, сельского округа | 55985,0 |</w:t>
      </w:r>
    </w:p>
    <w:p>
      <w:r>
        <w:t xml:space="preserve">|  |  |  | 008 | Освещение улиц в населенных пунктах | 10481,0 |</w:t>
      </w:r>
    </w:p>
    <w:p>
      <w:r>
        <w:t xml:space="preserve">|  |  |  | 009 | Обеспечение санитарии населенных пунктов | 1813,0 |</w:t>
      </w:r>
    </w:p>
    <w:p>
      <w:r>
        <w:t xml:space="preserve">|  |  |  | 010 | Содержание мест захоронений и погребение безродных | 188,0 |</w:t>
      </w:r>
    </w:p>
    <w:p>
      <w:r>
        <w:t xml:space="preserve">|  |  |  | 011 | Благоустройство и озеленение населенных пунктов | 43503,0 |</w:t>
      </w:r>
    </w:p>
    <w:p>
      <w:r>
        <w:t xml:space="preserve">| 08 |  |  |  | Культура, спорт, туризм и информационное пространство | 17664,0 |</w:t>
      </w:r>
    </w:p>
    <w:p>
      <w:r>
        <w:t xml:space="preserve">|  | 1 |  |  | Деятельность в области культуры | 13204,0 |</w:t>
      </w:r>
    </w:p>
    <w:p>
      <w:r>
        <w:t xml:space="preserve">|  |  | 124 |  | Аппарат акима города районного значения, села, поселка, сельского округа | 13204,0 |</w:t>
      </w:r>
    </w:p>
    <w:p>
      <w:r>
        <w:t xml:space="preserve">|  |  |  | 006 | Поддержка культурно-досуговой работы на местном уровне | 13204,0 |</w:t>
      </w:r>
    </w:p>
    <w:p>
      <w:r>
        <w:t xml:space="preserve">|  | 2 |  |  | Спорт | 4460,0 |</w:t>
      </w:r>
    </w:p>
    <w:p>
      <w:r>
        <w:t xml:space="preserve">|  |  | 124 |  | Аппарат акима города районного значения, села, поселка, сельского округа | 4460,0 |</w:t>
      </w:r>
    </w:p>
    <w:p>
      <w:r>
        <w:t xml:space="preserve">|  |  |  | 028 | Проведение физкультурно-оздоровительных и спортивных мероприятий на местном уровне | 4460,0 |</w:t>
      </w:r>
    </w:p>
    <w:p>
      <w:r>
        <w:t xml:space="preserve">| 12 |  |  |  | Транспорт и коммуникации | 23561,0 |</w:t>
      </w:r>
    </w:p>
    <w:p>
      <w:r>
        <w:t xml:space="preserve">|  | 1 |  |  | Автомобильный транспорт | 23561,0 |</w:t>
      </w:r>
    </w:p>
    <w:p>
      <w:r>
        <w:t xml:space="preserve">|  |  | 124 |  | Аппарат акима города районного значения, села, поселка, сельского округа | 23561,0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23561,0 |</w:t>
      </w:r>
    </w:p>
    <w:p>
      <w:r>
        <w:t xml:space="preserve">| 13 |  |  |  | Прочие | 15690,0 |</w:t>
      </w:r>
    </w:p>
    <w:p>
      <w:r>
        <w:t xml:space="preserve">|  | 9 |  |  | Прочие | 15690,0 |</w:t>
      </w:r>
    </w:p>
    <w:p>
      <w:r>
        <w:t xml:space="preserve">|  |  | 124 |  | Аппарат акима города районного значения, села, поселка, сельского округа | 15690,0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15690,0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3 к решению маслихата от 21 декабря 2017 года № 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Камыстинского сельского округа на 2020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 | Наименование |  |  |  |</w:t>
      </w:r>
    </w:p>
    <w:p>
      <w:r>
        <w:t xml:space="preserve">|  |  |  |  | I. Доходы | 159102,0 |</w:t>
      </w:r>
    </w:p>
    <w:p>
      <w:r>
        <w:t xml:space="preserve">| 1 |  |  |  | Налоговые поступления | 22926,0 |</w:t>
      </w:r>
    </w:p>
    <w:p>
      <w:r>
        <w:t xml:space="preserve">|  | 01 |  |  | Подоходный налог | 12003,0 |</w:t>
      </w:r>
    </w:p>
    <w:p>
      <w:r>
        <w:t xml:space="preserve">|  |  | 2 |  | Индивидуальный подоходный налог | 12003,0 |</w:t>
      </w:r>
    </w:p>
    <w:p>
      <w:r>
        <w:t xml:space="preserve">|  | 04 |  |  | Налоги на собственность | 10923,0 |</w:t>
      </w:r>
    </w:p>
    <w:p>
      <w:r>
        <w:t xml:space="preserve">|  |  | 1 |  | Налоги на имущество | 230,0 |</w:t>
      </w:r>
    </w:p>
    <w:p>
      <w:r>
        <w:t xml:space="preserve">|  |  | 3 |  | Земельный налог | 504,0 |</w:t>
      </w:r>
    </w:p>
    <w:p>
      <w:r>
        <w:t xml:space="preserve">|  |  | 4 |  | Налог на транспортные средства | 10189,0 |</w:t>
      </w:r>
    </w:p>
    <w:p>
      <w:r>
        <w:t xml:space="preserve">| 2 |  |  |  | Неналоговые поступления | 1001,0 |</w:t>
      </w:r>
    </w:p>
    <w:p>
      <w:r>
        <w:t xml:space="preserve">|  | 01 |  |  | Доходы от государственной собственности | 1001,0 |</w:t>
      </w:r>
    </w:p>
    <w:p>
      <w:r>
        <w:t xml:space="preserve">|  |  | 5 |  | Доходы от аренды имущества, находящегося в государственной собственности | 1001,0 |</w:t>
      </w:r>
    </w:p>
    <w:p>
      <w:r>
        <w:t xml:space="preserve">| 4 |  |  |  | Поступления трансфертов | 135175,0 |</w:t>
      </w:r>
    </w:p>
    <w:p>
      <w:r>
        <w:t xml:space="preserve">|  | 02 |  |  | Трансферты из вышестоящих органов государственного управления | 135175,0 |</w:t>
      </w:r>
    </w:p>
    <w:p>
      <w:r>
        <w:t xml:space="preserve">|  |  | 3 |  | Трансферты из районных бюджетов | 135175,0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159102,0 |</w:t>
      </w:r>
    </w:p>
    <w:p>
      <w:r>
        <w:t xml:space="preserve">| 01 |  |  |  | Государственные услуги общего характера | 26302,0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26302,0 |</w:t>
      </w:r>
    </w:p>
    <w:p>
      <w:r>
        <w:t xml:space="preserve">|  |  | 124 |  | Аппарат акима города районного значения, села, поселка, сельского округа | 26302,0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26302,0 |</w:t>
      </w:r>
    </w:p>
    <w:p>
      <w:r>
        <w:t xml:space="preserve">| 04 |  |  |  | Образование | 345,0 |</w:t>
      </w:r>
    </w:p>
    <w:p>
      <w:r>
        <w:t xml:space="preserve">|  | 2 |  |  | Начальное, основное среднее и общее среднее образование | 345,0 |</w:t>
      </w:r>
    </w:p>
    <w:p>
      <w:r>
        <w:t xml:space="preserve">|  |  | 124 |  | Аппарат акима города районного значения, села, поселка, сельского округа | 345,0 |</w:t>
      </w:r>
    </w:p>
    <w:p>
      <w:r>
        <w:t xml:space="preserve">|  |  |  | 005 | Организация бесплатного подвоза учащихся до ближайшей школы и обратно в сельской местности | 345,0 |</w:t>
      </w:r>
    </w:p>
    <w:p>
      <w:r>
        <w:t xml:space="preserve">| 06 |  |  |  | Социальная помощь и социальное обеспечение | 13496,0 |</w:t>
      </w:r>
    </w:p>
    <w:p>
      <w:r>
        <w:t xml:space="preserve">|  | 2 |  |  | Социальная помощь | 3221,0 |</w:t>
      </w:r>
    </w:p>
    <w:p>
      <w:r>
        <w:t xml:space="preserve">|  |  | 124 |  | Аппарат акима города районного значения, села, поселка, сельского округа | 3221,0 |</w:t>
      </w:r>
    </w:p>
    <w:p>
      <w:r>
        <w:t xml:space="preserve">|  |  |  | 003 | Оказание социальной помощи нуждающимся гражданам на дому | 3221,0 |</w:t>
      </w:r>
    </w:p>
    <w:p>
      <w:r>
        <w:t xml:space="preserve">|  | 9 |  |  | Прочие услуги в области социальной помощи и социального обеспечения | 10275,0 |</w:t>
      </w:r>
    </w:p>
    <w:p>
      <w:r>
        <w:t xml:space="preserve">|  |  | 124 |  | Аппарат акима города районного значения, села, поселка, сельского округа | 10275,0 |</w:t>
      </w:r>
    </w:p>
    <w:p>
      <w:r>
        <w:t xml:space="preserve">|  |  |  | 026 | Обеспечение занятости населения на местном уровне | 10275,0 |</w:t>
      </w:r>
    </w:p>
    <w:p>
      <w:r>
        <w:t xml:space="preserve">| 07 |  |  |  | Жилищно-коммунальное хозяйство | 60004,0 |</w:t>
      </w:r>
    </w:p>
    <w:p>
      <w:r>
        <w:t xml:space="preserve">|  | 1 |  |  | Жилищное хозяйство | 1076,0 |</w:t>
      </w:r>
    </w:p>
    <w:p>
      <w:r>
        <w:t xml:space="preserve">|  |  | 124 |  | Аппарат акима города районного значения, села, поселка, сельского округа | 1076,0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1076,0 |</w:t>
      </w:r>
    </w:p>
    <w:p>
      <w:r>
        <w:t xml:space="preserve">|  | 2 |  |  | Коммунальное хозяйство | 939,0 |</w:t>
      </w:r>
    </w:p>
    <w:p>
      <w:r>
        <w:t xml:space="preserve">|  |  | 124 |  | Аппарат акима города районного значения, села, поселка, сельского округа | 939,0 |</w:t>
      </w:r>
    </w:p>
    <w:p>
      <w:r>
        <w:t xml:space="preserve">|  |  |  | 014 | Организация водоснабжения населенных пунктов | 939,0 |</w:t>
      </w:r>
    </w:p>
    <w:p>
      <w:r>
        <w:t xml:space="preserve">|  | 3 |  |  | Благоустройство населенных пунктов | 57989,0 |</w:t>
      </w:r>
    </w:p>
    <w:p>
      <w:r>
        <w:t xml:space="preserve">|  |  | 124 |  | Аппарат акима города районного значения, села, поселка, сельского округа | 57989,0 |</w:t>
      </w:r>
    </w:p>
    <w:p>
      <w:r>
        <w:t xml:space="preserve">|  |  |  | 008 | Освещение улиц в населенных пунктах | 10848,0 |</w:t>
      </w:r>
    </w:p>
    <w:p>
      <w:r>
        <w:t xml:space="preserve">|  |  |  | 009 | Обеспечение санитарии населенных пунктов | 1876,0 |</w:t>
      </w:r>
    </w:p>
    <w:p>
      <w:r>
        <w:t xml:space="preserve">|  |  |  | 010 | Содержание мест захоронений и погребение безродных | 195,0 |</w:t>
      </w:r>
    </w:p>
    <w:p>
      <w:r>
        <w:t xml:space="preserve">|  |  |  | 011 | Благоустройство и озеленение населенных пунктов | 45070,0 |</w:t>
      </w:r>
    </w:p>
    <w:p>
      <w:r>
        <w:t xml:space="preserve">| 08 |  |  |  | Культура, спорт, туризм и информационное пространство | 18330,0 |</w:t>
      </w:r>
    </w:p>
    <w:p>
      <w:r>
        <w:t xml:space="preserve">|  | 1 |  |  | Деятельность в области культуры | 13771,0 |</w:t>
      </w:r>
    </w:p>
    <w:p>
      <w:r>
        <w:t xml:space="preserve">|  |  | 124 |  | Аппарат акима города районного значения, села, поселка, сельского округа | 13771,0 |</w:t>
      </w:r>
    </w:p>
    <w:p>
      <w:r>
        <w:t xml:space="preserve">|  |  |  | 006 | Поддержка культурно-досуговой работы на местном уровне | 13771,0 |</w:t>
      </w:r>
    </w:p>
    <w:p>
      <w:r>
        <w:t xml:space="preserve">|  | 2 |  |  | Спорт | 4559,0 |</w:t>
      </w:r>
    </w:p>
    <w:p>
      <w:r>
        <w:t xml:space="preserve">|  |  | 124 |  | Аппарат акима города районного значения, села, поселка, сельского округа | 4559,0 |</w:t>
      </w:r>
    </w:p>
    <w:p>
      <w:r>
        <w:t xml:space="preserve">|  |  |  | 028 | Проведение физкультурно-оздоровительных и спортивных мероприятий на местном уровне | 4559,0 |</w:t>
      </w:r>
    </w:p>
    <w:p>
      <w:r>
        <w:t xml:space="preserve">| 12 |  |  |  | Транспорт и коммуникации | 24386,0 |</w:t>
      </w:r>
    </w:p>
    <w:p>
      <w:r>
        <w:t xml:space="preserve">|  | 1 |  |  | Автомобильный транспорт | 24386,0 |</w:t>
      </w:r>
    </w:p>
    <w:p>
      <w:r>
        <w:t xml:space="preserve">|  |  | 124 |  | Аппарат акима города районного значения, села, поселка, сельского округа | 24386,0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24386,0 |</w:t>
      </w:r>
    </w:p>
    <w:p>
      <w:r>
        <w:t xml:space="preserve">| 13 |  |  |  | Прочие | 16239,0 |</w:t>
      </w:r>
    </w:p>
    <w:p>
      <w:r>
        <w:t xml:space="preserve">|  | 9 |  |  | Прочие | 16239,0 |</w:t>
      </w:r>
    </w:p>
    <w:p>
      <w:r>
        <w:t xml:space="preserve">|  |  | 124 |  | Аппарат акима города районного значения, села, поселка, сельского округа | 16239,0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16239,0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