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центральной площади и переименовании улиц</w:t>
      </w:r>
    </w:p>
    <w:p>
      <w:r>
        <w:t xml:space="preserve">Решение. Аким сельского округа Ширкейли. от 02.03.2017. № 111032. редакция от 02.03.2017</w:t>
      </w:r>
    </w:p>
    <w:p>
      <w:r>
        <w:t xml:space="preserve">В соответствии Законом Республики Казахстан от 23  января 2001 года «О местном государственном управлении и самоуправлении в Республике Казахстан», Законом Республики Казахстан от 8 декабря 1993 года «Об административно-территориальном устройстве Республики Казахстан» и заключением ономастической комиссии Кызылординской области от                21 сентября 2016 года №3, аким сельского округа Ширкейли РЕШИЛ:</w:t>
      </w:r>
    </w:p>
    <w:p>
      <w:pPr>
        <w:pStyle w:val="Heading2"/>
      </w:pPr>
      <w:r>
        <w:t xml:space="preserve">1</w:t>
      </w:r>
    </w:p>
    <w:p>
      <w:r>
        <w:t xml:space="preserve">1. Присвоить в центральную площадь села Ширкейли сельского округа Ширкейли Сырдарьинского района имя «Жаңабай Азаматов».</w:t>
      </w:r>
    </w:p>
    <w:p>
      <w:pPr>
        <w:pStyle w:val="Heading2"/>
      </w:pPr>
      <w:r>
        <w:t xml:space="preserve">2</w:t>
      </w:r>
    </w:p>
    <w:p>
      <w:r>
        <w:t xml:space="preserve">2. Переименовать следующие улицы села Ширкейли сельского округа Ширкейли Сырдарьинского района:</w:t>
      </w:r>
    </w:p>
    <w:p>
      <w:pPr>
        <w:pStyle w:val="Heading2"/>
      </w:pPr>
      <w:r>
        <w:t xml:space="preserve">1</w:t>
      </w:r>
    </w:p>
    <w:p>
      <w:r>
        <w:t xml:space="preserve">1) улицу «Бесөзек» именем «Балдырған Мұстапаева»;</w:t>
      </w:r>
    </w:p>
    <w:p>
      <w:pPr>
        <w:pStyle w:val="Heading2"/>
      </w:pPr>
      <w:r>
        <w:t xml:space="preserve">2</w:t>
      </w:r>
    </w:p>
    <w:p>
      <w:r>
        <w:t xml:space="preserve">2) улицу «Кеңес №1» именем «Жақып Ыдырысов»;</w:t>
      </w:r>
    </w:p>
    <w:p>
      <w:pPr>
        <w:pStyle w:val="Heading2"/>
      </w:pPr>
      <w:r>
        <w:t xml:space="preserve">3</w:t>
      </w:r>
    </w:p>
    <w:p>
      <w:r>
        <w:t xml:space="preserve">3) улицу «Кеңес №2» именем «Бекей Жақыпов».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Исполняющий обязанности акима сельского округа</w:t>
      </w:r>
    </w:p>
    <w:p>
      <w:r>
        <w:t xml:space="preserve">Мамадиярова Р.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