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ХХІ сессии Шетского районного маслихата от 10 апреля 2014 года № 21/181 "Об утверждении Регламента Шетского районного маслихата"</w:t>
      </w:r>
    </w:p>
    <w:p>
      <w:r>
        <w:t xml:space="preserve">Решение. Маслихат Шетского района. от 10.10.2017. № 115696. редакция от 10.10.2017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7 Закона Республики Казахстан от 23 января 2001 года "О местном государственном управлении и самоуправлении в Республике Казахстан", пункта 4 статьи 44 Закона Республики Казахстан от 6 апреля 2016 года "О правовых актах",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ХХІ сессии Шетского районного маслихата от 10 апреля 2014 года № 21/181 "Об утверждении Регламента Шетского районного маслихата" (зарегистрировано в Реестре государственной регистрации нормативных правовых актов за № 2645, опубликовано в газете "Шет Шұғыласы" от 29 мая 2014 года № 21 (10.486), в информационно-правовой системе "Әділет" 01 октября 2014 года).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Председатель сессии, cекретарь районного маслихата | Б. Тулеукулов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