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от 16 мая 2012 года № 58 "О присвоении наименований безымянным улицам села Уил Уилского сельского округа"</w:t>
      </w:r>
    </w:p>
    <w:p>
      <w:r>
        <w:t xml:space="preserve">Решение. Аким Уилского сельского округа. от 06.03.2017. № 111163. редакция от 06.03.2017</w:t>
      </w:r>
    </w:p>
    <w:p>
      <w:r>
        <w:t xml:space="preserve">В соответствии с Конституционным Законом Республики Казахстан             от 3 июля 2013 года «О внесении изменений и дополнений в Конституционный закон Республики Казахстан и в некоторые законодательные акты Республики Казахстан по вопросам исключения противоречий, пробелов, коллизий между нормами права различных законодательных актов и норм, способствующих совершению коррупционных правонарушений» и статьей 35 Закона Республики Казахстан от 23 января 2001 года «О местном государственном управлении и самоуправлении в Республике Казахстан», аким Уилского сельского округа РЕШИЛ:</w:t>
      </w:r>
    </w:p>
    <w:p>
      <w:pPr>
        <w:pStyle w:val="Heading2"/>
      </w:pPr>
      <w:r>
        <w:t xml:space="preserve">1</w:t>
      </w:r>
    </w:p>
    <w:p>
      <w:r>
        <w:t xml:space="preserve">1. Внести в решение акима Уилского сельского округа от 16 мая 2012 года № 58 «О присвоении наименований безымянным улицам села Уил Уилского сельского округа» (зарегистрированное в реестре государственной регистрации нормативных правовых актов за № 3-11-113, опубликованное 21 июня 2012 года в районной газете «Ойыл») следующие изменения:</w:t>
      </w:r>
    </w:p>
    <w:p>
      <w:r>
        <w:t xml:space="preserve">в преамбуле решения на казахском языке слово «селосы» заменить словом «ауылы»;</w:t>
      </w:r>
    </w:p>
    <w:p>
      <w:r>
        <w:t xml:space="preserve">в пункте 1 решения на русском языке слово «Уиллского» заменить словом «Уилского».</w:t>
      </w:r>
    </w:p>
    <w:p>
      <w:pPr>
        <w:pStyle w:val="Heading2"/>
      </w:pPr>
      <w:r>
        <w:t xml:space="preserve">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Аким Уилского сельского округа</w:t>
      </w:r>
    </w:p>
    <w:p>
      <w:r>
        <w:t xml:space="preserve">Д. Бисебаев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