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на 2017 год</w:t>
      </w:r>
    </w:p>
    <w:p>
      <w:r>
        <w:t xml:space="preserve">Постановление. Акимат Жаксынского района. от 23.10.2017. № 115942. редакция от 23.10.2017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подпунктом 8-1) пункта 4 статьи 6 Закона Республики Казахстан от 27 июля 2007 года "Об образовании", акимат Жаксынского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государственный образовательный заказ на дошкольное воспитание и обучение, размер родительской платы на 2017 год.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постановление акимата Жаксынского района "Об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2017 год" от 31 января 2017 года № а-1/19 (зарегистрировано в Реестре государственной регистрации нормативных правовых актов № 5761, опубликовано 2 марта 2017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Л. Сейдахметову.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района | К.Суюндуков |</w:t>
      </w:r>
    </w:p>
    <w:p>
      <w:r>
        <w:t xml:space="preserve">|---|---|</w:t>
      </w:r>
    </w:p>
    <w:p>
      <w:r>
        <w:t xml:space="preserve">|  | Утвержден постановлением акимата Жаксынского района от "23" октября 2017 года № а-9/226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2017 год</w:t>
      </w:r>
    </w:p>
    <w:p>
      <w:r>
        <w:t xml:space="preserve">| № | Вид дошкольной организации образования | Количество воспитанников организаций дошкольного воспитания и обучения | Средняя стоимость расходов на одного воспитанника в месяц (в тенге) | Размер родительской платы в дошкольных организациях образования в месяц (в тенге) |  |  |  |</w:t>
      </w:r>
    </w:p>
    <w:p>
      <w:r>
        <w:t xml:space="preserve">|---|---|---|---|---|---|---|---|</w:t>
      </w:r>
    </w:p>
    <w:p>
      <w:r>
        <w:t xml:space="preserve">| государственный | частный | государственный | частный | государственный | частный |  |  |</w:t>
      </w:r>
    </w:p>
    <w:p>
      <w:r>
        <w:t xml:space="preserve">| 1 | Детский сад | 205 | 0 | 23 870,0 | 0 | 10 623,0 | 0 |</w:t>
      </w:r>
    </w:p>
    <w:p>
      <w:r>
        <w:t xml:space="preserve">| 2 | Мини-центр с полным днем пребывания при школе | 85 | 0 | 19 727,0 | 0 | 10 623,0 | 0 |</w:t>
      </w:r>
    </w:p>
    <w:p>
      <w:r>
        <w:t xml:space="preserve">| 3 | Мини-центр с неполным днем пребывания при школе | 160 | 0 | 9 864,0 | 0 | 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