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Есильского районного маслихата от 23 декабря 2016 года № 10/3 "О районном бюджете на 2017-2019 годы"</w:t>
      </w:r>
    </w:p>
    <w:p>
      <w:r>
        <w:t xml:space="preserve">Решение, Изменения. Маслихат Есильского района (Акмолинская область). от 14.07.2017. № 113624. редакция от 14.07.2017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106, пунктом 1 статьи 111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Есильский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 районном бюджете на 2017-2019 годы" от 23 декабря 2016 года № 10/3 (зарегистрировано в Реестре государственной регистрации нормативных правовых актов № 5695, опубликовано 23 января 2017 года в районной газете "Жаңа Есіл")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2017-2019 годы, согласно приложениям 1, 2 и 3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3651111,8 тысяч тенге, в том числе:</w:t>
      </w:r>
    </w:p>
    <w:p>
      <w:r>
        <w:t xml:space="preserve">налоговые поступления 905526 тысяч тенге;</w:t>
      </w:r>
    </w:p>
    <w:p>
      <w:r>
        <w:t xml:space="preserve">неналоговые поступления 9011 тысяч тенге;</w:t>
      </w:r>
    </w:p>
    <w:p>
      <w:r>
        <w:t xml:space="preserve">поступления от продажи основного капитала 8972 тысячи тенге;</w:t>
      </w:r>
    </w:p>
    <w:p>
      <w:r>
        <w:t xml:space="preserve">поступления трансфертов 2727602,8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3629720,2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2063632 тысячи тенге, в том числе: бюджетные кредиты 2066965 тысяч тенге;</w:t>
      </w:r>
    </w:p>
    <w:p>
      <w:r>
        <w:t xml:space="preserve">погашение бюджетных кредитов 3333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40150 тысяч тенге, в том числе:</w:t>
      </w:r>
    </w:p>
    <w:p>
      <w:r>
        <w:t xml:space="preserve">приобретение финансовых активов 40150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(-2082390,4)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2082390,4 тысячи тенге.";</w:t>
      </w:r>
    </w:p>
    <w:p>
      <w:r>
        <w:t xml:space="preserve">пункт 7 изложить в новой редакции:</w:t>
      </w:r>
    </w:p>
    <w:p>
      <w:r>
        <w:t xml:space="preserve">"7. Утвердить резерв местного исполнительного органа района на 2017 год в сумме 16100 тысяч тенге.";</w:t>
      </w:r>
    </w:p>
    <w:p>
      <w:r>
        <w:t xml:space="preserve">пункт 8 исключить;</w:t>
      </w:r>
    </w:p>
    <w:p>
      <w:r>
        <w:t xml:space="preserve">приложения 1 , 5 , 7 , 10 к указанному решению изложить в новой редакции согласно приложениям 1 , 2 , 3 ,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2017 года.</w:t>
      </w:r>
    </w:p>
    <w:p>
      <w:r>
        <w:t xml:space="preserve">| Председатель сессии районного маслихата | Л.Репутацкий |</w:t>
      </w:r>
    </w:p>
    <w:p>
      <w:r>
        <w:t xml:space="preserve">|---|---|</w:t>
      </w:r>
    </w:p>
    <w:p>
      <w:r>
        <w:t xml:space="preserve">| Исполняющий обязанности секретаря районного маслихата | Л.Клименко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Исполняющий обязанности акима Есильского района | Д.Есжанов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14 июля 2017 года</w:t>
      </w:r>
    </w:p>
    <w:p>
      <w:r>
        <w:t xml:space="preserve">|  | Приложение 1 к решению Есильского районного маслихата от 14 июля 2017 года № 16/2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23 декабря 2016 года № 10/3 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3651111,8 |</w:t>
      </w:r>
    </w:p>
    <w:p>
      <w:r>
        <w:t xml:space="preserve">| 1 |  |  | Налоговые поступления | 905526 |</w:t>
      </w:r>
    </w:p>
    <w:p>
      <w:r>
        <w:t xml:space="preserve">|  | 1 |  | Подоходный налог | 50699 |</w:t>
      </w:r>
    </w:p>
    <w:p>
      <w:r>
        <w:t xml:space="preserve">|  |  | 2 | Индивидуальный подоходный налог | 50699 |</w:t>
      </w:r>
    </w:p>
    <w:p>
      <w:r>
        <w:t xml:space="preserve">|  | 3 |  | Социальный налог | 393918 |</w:t>
      </w:r>
    </w:p>
    <w:p>
      <w:r>
        <w:t xml:space="preserve">|  |  | 1 | Социальный налог | 393918 |</w:t>
      </w:r>
    </w:p>
    <w:p>
      <w:r>
        <w:t xml:space="preserve">|  | 4 |  | Налоги на собственность | 323900 |</w:t>
      </w:r>
    </w:p>
    <w:p>
      <w:r>
        <w:t xml:space="preserve">|  |  | 1 | Налоги на имущество | 257492 |</w:t>
      </w:r>
    </w:p>
    <w:p>
      <w:r>
        <w:t xml:space="preserve">|  |  | 3 | Земельный налог | 17741 |</w:t>
      </w:r>
    </w:p>
    <w:p>
      <w:r>
        <w:t xml:space="preserve">|  |  | 4 | Налог на транспортные средства | 41607 |</w:t>
      </w:r>
    </w:p>
    <w:p>
      <w:r>
        <w:t xml:space="preserve">|  |  | 5 | Единый земельный налог | 7060 |</w:t>
      </w:r>
    </w:p>
    <w:p>
      <w:r>
        <w:t xml:space="preserve">|  | 5 |  | Внутренние налоги на товары, работы и услуги | 128128 |</w:t>
      </w:r>
    </w:p>
    <w:p>
      <w:r>
        <w:t xml:space="preserve">|  |  | 2 | Акцизы | 4952 |</w:t>
      </w:r>
    </w:p>
    <w:p>
      <w:r>
        <w:t xml:space="preserve">|  |  | 3 | Поступления за использование природных и других ресурсов | 95535 |</w:t>
      </w:r>
    </w:p>
    <w:p>
      <w:r>
        <w:t xml:space="preserve">|  |  | 4 | Сборы за ведение предпринимательской и профессиональной деятельности | 27641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8881 |</w:t>
      </w:r>
    </w:p>
    <w:p>
      <w:r>
        <w:t xml:space="preserve">|  |  | 1 | Государственная пошлина | 8881 |</w:t>
      </w:r>
    </w:p>
    <w:p>
      <w:r>
        <w:t xml:space="preserve">| 2 |  |  | Неналоговые поступления | 9011 |</w:t>
      </w:r>
    </w:p>
    <w:p>
      <w:r>
        <w:t xml:space="preserve">|  | 1 |  | Доходы от государственной собственности | 5391 |</w:t>
      </w:r>
    </w:p>
    <w:p>
      <w:r>
        <w:t xml:space="preserve">|  |  | 3 | Дивиденды на государственные пакеты акций, находящиеся в государственной собственности | 121 |</w:t>
      </w:r>
    </w:p>
    <w:p>
      <w:r>
        <w:t xml:space="preserve">|  |  | 5 | Доходы от аренды имущества, находящегося в государственной собственности | 5009 |</w:t>
      </w:r>
    </w:p>
    <w:p>
      <w:r>
        <w:t xml:space="preserve">|  |  | 7 | Вознаграждения по кредитам, выданным из государственного бюджета | 261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225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225 |</w:t>
      </w:r>
    </w:p>
    <w:p>
      <w:r>
        <w:t xml:space="preserve">|  | 6 |  | Прочие неналоговые поступления | 3395 |</w:t>
      </w:r>
    </w:p>
    <w:p>
      <w:r>
        <w:t xml:space="preserve">|  |  | 1 | Прочие неналоговые поступления | 3395 |</w:t>
      </w:r>
    </w:p>
    <w:p>
      <w:r>
        <w:t xml:space="preserve">| 3 |  |  | Поступления от продажи основного капитала | 8972 |</w:t>
      </w:r>
    </w:p>
    <w:p>
      <w:r>
        <w:t xml:space="preserve">|  | 1 |  | Продажа государственного имущества, закрепленного за государственными учреждениями | 3872 |</w:t>
      </w:r>
    </w:p>
    <w:p>
      <w:r>
        <w:t xml:space="preserve">|  |  | 1 | Продажа государственного имущества, закрепленного за государственными учреждениями | 3872 |</w:t>
      </w:r>
    </w:p>
    <w:p>
      <w:r>
        <w:t xml:space="preserve">|  | 3 |  | Продажа земли и нематериальных активов | 5100 |</w:t>
      </w:r>
    </w:p>
    <w:p>
      <w:r>
        <w:t xml:space="preserve">|  |  | 1 | Продажа земли | 5100 |</w:t>
      </w:r>
    </w:p>
    <w:p>
      <w:r>
        <w:t xml:space="preserve">| 4 |  |  | Поступления трансфертов | 2727602,8 |</w:t>
      </w:r>
    </w:p>
    <w:p>
      <w:r>
        <w:t xml:space="preserve">|  | 2 |  | Трансферты из вышестоящих органов государственного управления | 2727602,8 |</w:t>
      </w:r>
    </w:p>
    <w:p>
      <w:r>
        <w:t xml:space="preserve">|  |  | 2 | Трансферты из областного бюджета | 2727602,8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3629720,2 |</w:t>
      </w:r>
    </w:p>
    <w:p>
      <w:r>
        <w:t xml:space="preserve">| 01 |  |  | Государственные услуги общего характера | 362374 |</w:t>
      </w:r>
    </w:p>
    <w:p>
      <w:r>
        <w:t xml:space="preserve">|  | 112 |  | Аппарат маслихата района (города областного значения) | 16610,9 |</w:t>
      </w:r>
    </w:p>
    <w:p>
      <w:r>
        <w:t xml:space="preserve">|  |  | 001 | Услуги по обеспечению деятельности маслихата района (города областного значения) | 16610,9 |</w:t>
      </w:r>
    </w:p>
    <w:p>
      <w:r>
        <w:t xml:space="preserve">|  | 122 |  | Аппарат акима района (города областного значения) | 85064 |</w:t>
      </w:r>
    </w:p>
    <w:p>
      <w:r>
        <w:t xml:space="preserve">|  |  | 001 | Услуги по обеспечению деятельности акима района (города областного значения) | 75692,5 |</w:t>
      </w:r>
    </w:p>
    <w:p>
      <w:r>
        <w:t xml:space="preserve">|  |  | 003 | Капитальные расходы государственного органа | 9371,5 |</w:t>
      </w:r>
    </w:p>
    <w:p>
      <w:r>
        <w:t xml:space="preserve">|  | 123 |  | Аппарат акима района в городе, города районного значения, поселка, села, сельского округа | 201677,7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195727,7 |</w:t>
      </w:r>
    </w:p>
    <w:p>
      <w:r>
        <w:t xml:space="preserve">|  |  | 022 | Капитальные расходы государственного органа | 5950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21710,4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21710,4 |</w:t>
      </w:r>
    </w:p>
    <w:p>
      <w:r>
        <w:t xml:space="preserve">|  | 459 |  | Отдел экономики и финансов района (города областного значения) | 30147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29432 |</w:t>
      </w:r>
    </w:p>
    <w:p>
      <w:r>
        <w:t xml:space="preserve">|  |  | 003 | Проведение оценки имущества в целях налогообложения | 589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126 |</w:t>
      </w:r>
    </w:p>
    <w:p>
      <w:r>
        <w:t xml:space="preserve">|  | 494 |  | Отдел предпринимательства и промышленности района (города областного значения) | 7164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7164 |</w:t>
      </w:r>
    </w:p>
    <w:p>
      <w:r>
        <w:t xml:space="preserve">| 02 |  |  | Оборона | 3964 |</w:t>
      </w:r>
    </w:p>
    <w:p>
      <w:r>
        <w:t xml:space="preserve">|  | 122 |  | Аппарат акима района (города областного значения) | 3964 |</w:t>
      </w:r>
    </w:p>
    <w:p>
      <w:r>
        <w:t xml:space="preserve">|  |  | 005 | Мероприятия в рамках исполнения всеобщей воинской обязанности | 1964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2000 |</w:t>
      </w:r>
    </w:p>
    <w:p>
      <w:r>
        <w:t xml:space="preserve">| 04 |  |  | Образование | 2406631,8 |</w:t>
      </w:r>
    </w:p>
    <w:p>
      <w:r>
        <w:t xml:space="preserve">|  | 464 |  | Отдел образования района (города областного значения) | 2381154,8 |</w:t>
      </w:r>
    </w:p>
    <w:p>
      <w:r>
        <w:t xml:space="preserve">|  |  | 001 | Услуги по реализации государственной политики на местном уровне в области образования | 14896 |</w:t>
      </w:r>
    </w:p>
    <w:p>
      <w:r>
        <w:t xml:space="preserve">|  |  | 003 | Общеобразовательное обучение | 1694012,5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28208,4 |</w:t>
      </w:r>
    </w:p>
    <w:p>
      <w:r>
        <w:t xml:space="preserve">|  |  | 006 | Дополнительное образование для детей | 62119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1609 |</w:t>
      </w:r>
    </w:p>
    <w:p>
      <w:r>
        <w:t xml:space="preserve">|  |  | 009 | Обеспечение деятельности организаций дошкольного воспитания и обучения | 71583,3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22686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683 |</w:t>
      </w:r>
    </w:p>
    <w:p>
      <w:r>
        <w:t xml:space="preserve">|  |  | 040 | Реализация государственного образовательного заказа в дошкольных организациях образования | 279870 |</w:t>
      </w:r>
    </w:p>
    <w:p>
      <w:r>
        <w:t xml:space="preserve">|  |  | 067 | Капитальные расходы подведомственных государственных учреждений и организаций | 205487,6 |</w:t>
      </w:r>
    </w:p>
    <w:p>
      <w:r>
        <w:t xml:space="preserve">|  | 465 |  | Отдел физической культуры и спорта района (города областного значения) | 25477 |</w:t>
      </w:r>
    </w:p>
    <w:p>
      <w:r>
        <w:t xml:space="preserve">|  |  | 017 | Дополнительное образование для детей и юношества по спорту | 25477 |</w:t>
      </w:r>
    </w:p>
    <w:p>
      <w:r>
        <w:t xml:space="preserve">| 06 |  |  | Социальная помощь и социальное обеспечение | 172331,7 |</w:t>
      </w:r>
    </w:p>
    <w:p>
      <w:r>
        <w:t xml:space="preserve">|  | 451 |  | Отдел занятости и социальных программ района (города областного значения) | 163083,7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24802 |</w:t>
      </w:r>
    </w:p>
    <w:p>
      <w:r>
        <w:t xml:space="preserve">|  |  | 002 | Программа занятости | 54527 |</w:t>
      </w:r>
    </w:p>
    <w:p>
      <w:r>
        <w:t xml:space="preserve">|  |  | 005 | Государственная адресная социальная помощь | 150 |</w:t>
      </w:r>
    </w:p>
    <w:p>
      <w:r>
        <w:t xml:space="preserve">|  |  | 006 | Оказание жилищной помощи | 751,7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19202 |</w:t>
      </w:r>
    </w:p>
    <w:p>
      <w:r>
        <w:t xml:space="preserve">|  |  | 010 | Материальное обеспечение детей-инвалидов, воспитывающихся и обучающихся на дому | 980 |</w:t>
      </w:r>
    </w:p>
    <w:p>
      <w:r>
        <w:t xml:space="preserve">|  |  | 011 | Оплата услуг по зачислению, выплате и доставке пособий и других социальных выплат | 489 |</w:t>
      </w:r>
    </w:p>
    <w:p>
      <w:r>
        <w:t xml:space="preserve">|  |  | 014 | Оказание социальной помощи нуждающимся гражданам на дому | 29457 |</w:t>
      </w:r>
    </w:p>
    <w:p>
      <w:r>
        <w:t xml:space="preserve">|  |  | 016 | Государственные пособия на детей до 18 лет | 1000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3386 |</w:t>
      </w:r>
    </w:p>
    <w:p>
      <w:r>
        <w:t xml:space="preserve">|  |  | 023 | Обеспечение деятельности центров занятости населения | 12235 |</w:t>
      </w:r>
    </w:p>
    <w:p>
      <w:r>
        <w:t xml:space="preserve">|  |  | 025 | Внедрение обусловленной денежной помощи по проекту "Өрлеу" | 8098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6688 |</w:t>
      </w:r>
    </w:p>
    <w:p>
      <w:r>
        <w:t xml:space="preserve">|  |  | 054 | Размещение государственного социального заказа в неправительственных организациях | 1318 |</w:t>
      </w:r>
    </w:p>
    <w:p>
      <w:r>
        <w:t xml:space="preserve">|  | 464 |  | Отдел образования района (города областного значения) | 9248 |</w:t>
      </w:r>
    </w:p>
    <w:p>
      <w:r>
        <w:t xml:space="preserve">|  |  | 030 | Содержание ребенка (детей), переданного патронатным воспитателям | 9248 |</w:t>
      </w:r>
    </w:p>
    <w:p>
      <w:r>
        <w:t xml:space="preserve">| 07 |  |  | Жилищно-коммунальное хозяйство | 236376,4 |</w:t>
      </w:r>
    </w:p>
    <w:p>
      <w:r>
        <w:t xml:space="preserve">|  | 123 |  | Аппарат акима района в городе, города районного значения, поселка, села, сельского округа | 6350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007 | Организация сохранения государственного жилищного фонда города районного значения, поселка, села, сельского округа | 5000 |</w:t>
      </w:r>
    </w:p>
    <w:p>
      <w:r>
        <w:t xml:space="preserve">|  |  | 008 | Освещение улиц населенных пунктов | 500 |</w:t>
      </w:r>
    </w:p>
    <w:p>
      <w:r>
        <w:t xml:space="preserve">|  |  | 009 | Обеспечение санитарии населенных пунктов | 500 |</w:t>
      </w:r>
    </w:p>
    <w:p>
      <w:r>
        <w:t xml:space="preserve">|  |  | 011 | Благоустройство и озеленение населенных пунктов | 350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179000 |</w:t>
      </w:r>
    </w:p>
    <w:p>
      <w:r>
        <w:t xml:space="preserve">|  |  | 011 | Обеспечение бесперебойного теплоснабжения малых городов | 173000 |</w:t>
      </w:r>
    </w:p>
    <w:p>
      <w:r>
        <w:t xml:space="preserve">|  |  | 012 | Функционирование системы водоснабжения и водоотведения | 6000 |</w:t>
      </w:r>
    </w:p>
    <w:p>
      <w:r>
        <w:t xml:space="preserve">|  | 467 |  | Отдел строительства района (города областного значения) | 45671,4 |</w:t>
      </w:r>
    </w:p>
    <w:p>
      <w:r>
        <w:t xml:space="preserve">|  |  | 003 | Проектирование и (или) строительство, реконструкция жилья коммунального жилищного фонда | 4441,7 |</w:t>
      </w:r>
    </w:p>
    <w:p>
      <w:r>
        <w:t xml:space="preserve">|  |  | 004 | Проектирование, развитие и (или) обустройство инженерно-коммуникационной инфраструктуры | 4189,1 |</w:t>
      </w:r>
    </w:p>
    <w:p>
      <w:r>
        <w:t xml:space="preserve">|  |  | 006 | Развитие системы водоснабжения и водоотведения | 37040,6 |</w:t>
      </w:r>
    </w:p>
    <w:p>
      <w:r>
        <w:t xml:space="preserve">|  | 479 |  | Отдел жилищной инспекции района (города областного значения) | 5355 |</w:t>
      </w:r>
    </w:p>
    <w:p>
      <w:r>
        <w:t xml:space="preserve">|  |  | 001 | Услуги по реализации государственной политики на местном уровне в области жилищного фонда | 5355 |</w:t>
      </w:r>
    </w:p>
    <w:p>
      <w:r>
        <w:t xml:space="preserve">| 08 |  |  | Культура, спорт, туризм и информационное пространство | 182692,9 |</w:t>
      </w:r>
    </w:p>
    <w:p>
      <w:r>
        <w:t xml:space="preserve">|  | 455 |  | Отдел культуры и развития языков района (города областного значения) | 140538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9816 |</w:t>
      </w:r>
    </w:p>
    <w:p>
      <w:r>
        <w:t xml:space="preserve">|  |  | 003 | Поддержка культурно-досуговой работы | 72694 |</w:t>
      </w:r>
    </w:p>
    <w:p>
      <w:r>
        <w:t xml:space="preserve">|  |  | 006 | Функционирование районных (городских) библиотек | 37643 |</w:t>
      </w:r>
    </w:p>
    <w:p>
      <w:r>
        <w:t xml:space="preserve">|  |  | 007 | Развитие государственного языка и других языков народа Казахстана | 10927 |</w:t>
      </w:r>
    </w:p>
    <w:p>
      <w:r>
        <w:t xml:space="preserve">|  |  | 032 | Капитальные расходы подведомственных государственных учреждений и организаций | 9458 |</w:t>
      </w:r>
    </w:p>
    <w:p>
      <w:r>
        <w:t xml:space="preserve">|  | 456 |  | Отдел внутренней политики района (города областного значения) | 23059,9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10817 |</w:t>
      </w:r>
    </w:p>
    <w:p>
      <w:r>
        <w:t xml:space="preserve">|  |  | 002 | Услуги по проведению государственной информационной политики | 5104 |</w:t>
      </w:r>
    </w:p>
    <w:p>
      <w:r>
        <w:t xml:space="preserve">|  |  | 003 | Реализация мероприятий в сфере молодежной политики | 7138,9 |</w:t>
      </w:r>
    </w:p>
    <w:p>
      <w:r>
        <w:t xml:space="preserve">|  | 465 |  | Отдел физической культуры и спорта района (города областного значения) | 19095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7993 |</w:t>
      </w:r>
    </w:p>
    <w:p>
      <w:r>
        <w:t xml:space="preserve">|  |  | 004 | Капитальные расходы государственного органа | 2000 |</w:t>
      </w:r>
    </w:p>
    <w:p>
      <w:r>
        <w:t xml:space="preserve">|  |  | 006 | Проведение спортивных соревнований на районном (города областного значения) уровне | 2412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6690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77961 |</w:t>
      </w:r>
    </w:p>
    <w:p>
      <w:r>
        <w:t xml:space="preserve">|  | 459 |  | Отдел экономики и финансов района (города областного значения) | 2234 |</w:t>
      </w:r>
    </w:p>
    <w:p>
      <w:r>
        <w:t xml:space="preserve">|  |  | 099 | Реализация мер по оказанию социальной поддержки специалистов | 2234 |</w:t>
      </w:r>
    </w:p>
    <w:p>
      <w:r>
        <w:t xml:space="preserve">|  | 462 |  | Отдел сельского хозяйства района (города областного значения) | 19519 |</w:t>
      </w:r>
    </w:p>
    <w:p>
      <w:r>
        <w:t xml:space="preserve">|  |  | 001 | Услуги по реализации государственной политики на местном уровне в сфере сельского хозяйства | 19519 |</w:t>
      </w:r>
    </w:p>
    <w:p>
      <w:r>
        <w:t xml:space="preserve">|  | 463 |  | Отдел земельных отношений района (города областного значения) | 10478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 | 8358 |</w:t>
      </w:r>
    </w:p>
    <w:p>
      <w:r>
        <w:t xml:space="preserve">|  |  | 003 | Земельно-хозяйственное устройство населенных пунктов | 2120 |</w:t>
      </w:r>
    </w:p>
    <w:p>
      <w:r>
        <w:t xml:space="preserve">|  | 473 |  | Отдел ветеринарии района (города областного значения) | 45730 |</w:t>
      </w:r>
    </w:p>
    <w:p>
      <w:r>
        <w:t xml:space="preserve">|  |  | 001 | Услуги по реализации государственной политики на местном уровне в сфере ветеринарии | 14056 |</w:t>
      </w:r>
    </w:p>
    <w:p>
      <w:r>
        <w:t xml:space="preserve">|  |  | 007 | Организация отлова и уничтожения бродячих собак и кошек | 1000 |</w:t>
      </w:r>
    </w:p>
    <w:p>
      <w:r>
        <w:t xml:space="preserve">|  |  | 010 | Проведение мероприятий по идентификации сельскохозяйственных животных | 1278 |</w:t>
      </w:r>
    </w:p>
    <w:p>
      <w:r>
        <w:t xml:space="preserve">|  |  | 011 | Проведение противоэпизоотических мероприятий | 28696 |</w:t>
      </w:r>
    </w:p>
    <w:p>
      <w:r>
        <w:t xml:space="preserve">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700 |</w:t>
      </w:r>
    </w:p>
    <w:p>
      <w:r>
        <w:t xml:space="preserve">| 11 |  |  | Промышленность, архитектурная, градостроительная и строительная деятельность | 25749,9 |</w:t>
      </w:r>
    </w:p>
    <w:p>
      <w:r>
        <w:t xml:space="preserve">|  | 467 |  | Отдел строительства района (города областного значения) | 13590 |</w:t>
      </w:r>
    </w:p>
    <w:p>
      <w:r>
        <w:t xml:space="preserve">|  |  | 001 | Услуги по реализации государственной политики на местном уровне в области строительства | 13590 |</w:t>
      </w:r>
    </w:p>
    <w:p>
      <w:r>
        <w:t xml:space="preserve">|  | 468 |  | Отдел архитектуры и градостроительства района (города областного значения) | 12159,9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7898 |</w:t>
      </w:r>
    </w:p>
    <w:p>
      <w:r>
        <w:t xml:space="preserve">|  |  | 003 | Разработка схем градостроительного развития территории района и генеральных планов населенных пунктов | 4261,9 |</w:t>
      </w:r>
    </w:p>
    <w:p>
      <w:r>
        <w:t xml:space="preserve">| 12 |  |  | Транспорт и коммуникации | 40240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40240 |</w:t>
      </w:r>
    </w:p>
    <w:p>
      <w:r>
        <w:t xml:space="preserve">|  |  | 023 | Обеспечение функционирования автомобильных дорог | 40240 |</w:t>
      </w:r>
    </w:p>
    <w:p>
      <w:r>
        <w:t xml:space="preserve">| 13 |  |  | Прочие | 30326 |</w:t>
      </w:r>
    </w:p>
    <w:p>
      <w:r>
        <w:t xml:space="preserve">|  | 459 |  | Отдел экономики и финансов района (города областного значения) | 16100 |</w:t>
      </w:r>
    </w:p>
    <w:p>
      <w:r>
        <w:t xml:space="preserve">|  |  | 012 | Резерв местного исполнительного органа района (города областного значения) | 16100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13975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13975 |</w:t>
      </w:r>
    </w:p>
    <w:p>
      <w:r>
        <w:t xml:space="preserve">|  | 494 |  | Отдел предпринимательства и промышленности района (города областного значения) | 251 |</w:t>
      </w:r>
    </w:p>
    <w:p>
      <w:r>
        <w:t xml:space="preserve">|  |  | 006 | Поддержка предпринимательской деятельности | 251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14 |  |  | Обслуживание долга | 261 |</w:t>
      </w:r>
    </w:p>
    <w:p>
      <w:r>
        <w:t xml:space="preserve">|  | 459 |  | Отдел экономики и финансов района (города областного значения) | 261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261 |</w:t>
      </w:r>
    </w:p>
    <w:p>
      <w:r>
        <w:t xml:space="preserve">| 15 |  |  | Трансферты | 90811,5 |</w:t>
      </w:r>
    </w:p>
    <w:p>
      <w:r>
        <w:t xml:space="preserve">|  | 459 |  | Отдел экономики и финансов района (города областного значения) | 90811,5 |</w:t>
      </w:r>
    </w:p>
    <w:p>
      <w:r>
        <w:t xml:space="preserve">|  |  | 006 | Возврат неиспользованных (недоиспользованных) целевых трансфертов | 5811,5 |</w:t>
      </w:r>
    </w:p>
    <w:p>
      <w:r>
        <w:t xml:space="preserve">|  |  | 051 | Трансферты органам местного самоуправления | 85000 |</w:t>
      </w:r>
    </w:p>
    <w:p>
      <w:r>
        <w:t xml:space="preserve">|  |  |  | III. Чистое бюджетное кредитование | 2063632 |</w:t>
      </w:r>
    </w:p>
    <w:p>
      <w:r>
        <w:t xml:space="preserve">|  |  |  | Бюджетные кредиты | 2066965 |</w:t>
      </w:r>
    </w:p>
    <w:p>
      <w:r>
        <w:t xml:space="preserve">| 07 |  |  | Жилищно-коммунальное хозяйство | 2060158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2060158 |</w:t>
      </w:r>
    </w:p>
    <w:p>
      <w:r>
        <w:t xml:space="preserve">|  |  | 053 | Кредитование на реконструкцию и строительство систем тепло-, водоснабжения и водоотведения | 2060158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6807 |</w:t>
      </w:r>
    </w:p>
    <w:p>
      <w:r>
        <w:t xml:space="preserve">|  | 459 |  | Отдел экономики и финансов района (города областного значения) | 6807 |</w:t>
      </w:r>
    </w:p>
    <w:p>
      <w:r>
        <w:t xml:space="preserve">|  |  | 018 | Бюджетные кредиты для реализации мер социальной поддержки специалистов | 6807 |</w:t>
      </w:r>
    </w:p>
    <w:p>
      <w:r>
        <w:t xml:space="preserve">| 5 |  |  | Погашение бюджетных кредитов | 3333 |</w:t>
      </w:r>
    </w:p>
    <w:p>
      <w:r>
        <w:t xml:space="preserve">|  | 01 |  | Погашение бюджетных кредитов | 3333 |</w:t>
      </w:r>
    </w:p>
    <w:p>
      <w:r>
        <w:t xml:space="preserve">|  |  | 1 | Погашение бюджетных кредитов, выданных из государственного бюджета | 3333 |</w:t>
      </w:r>
    </w:p>
    <w:p>
      <w:r>
        <w:t xml:space="preserve">|  |  |  | IV. Сальдо по операциям с финансовыми активами | 40150 |</w:t>
      </w:r>
    </w:p>
    <w:p>
      <w:r>
        <w:t xml:space="preserve">|  |  |  | Приобретение финансовых активов | 40150 |</w:t>
      </w:r>
    </w:p>
    <w:p>
      <w:r>
        <w:t xml:space="preserve">| 13 |  |  | Прочие | 40150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40150 |</w:t>
      </w:r>
    </w:p>
    <w:p>
      <w:r>
        <w:t xml:space="preserve">|  |  | 065 | Формирование или увеличение уставного капитала юридических лиц | 40150 |</w:t>
      </w:r>
    </w:p>
    <w:p>
      <w:r>
        <w:t xml:space="preserve">|  |  |  | V. Дефицит (профицит) бюджета | -2082390,4 |</w:t>
      </w:r>
    </w:p>
    <w:p>
      <w:r>
        <w:t xml:space="preserve">|  |  |  | VI. Финансирование дефицита (использование профицита) бюджета | 2082390,4 |</w:t>
      </w:r>
    </w:p>
    <w:p>
      <w:r>
        <w:t xml:space="preserve">| 7 |  |  | Поступление займов | 2066965 |</w:t>
      </w:r>
    </w:p>
    <w:p>
      <w:r>
        <w:t xml:space="preserve">|  | 01 |  | Внутренние государственные займы | 2066965 |</w:t>
      </w:r>
    </w:p>
    <w:p>
      <w:r>
        <w:t xml:space="preserve">|  |  | 2 | Договоры займа | 2066965 |</w:t>
      </w:r>
    </w:p>
    <w:p>
      <w:r>
        <w:t xml:space="preserve">| 16 |  |  | Погашение займов | 3333 |</w:t>
      </w:r>
    </w:p>
    <w:p>
      <w:r>
        <w:t xml:space="preserve">|  | 459 |  | Отдел экономики и финансов района (города областного значения) | 3333 |</w:t>
      </w:r>
    </w:p>
    <w:p>
      <w:r>
        <w:t xml:space="preserve">|  |  | 005 | Погашение долга местного исполнительного органа перед вышестоящим бюджетом | 3333 |</w:t>
      </w:r>
    </w:p>
    <w:p>
      <w:r>
        <w:t xml:space="preserve">| 8 |  |  | Используемые остатки бюджетных средств | 18758,4 |</w:t>
      </w:r>
    </w:p>
    <w:p>
      <w:r>
        <w:t xml:space="preserve">|  | 01 |  | Остатки бюджетных средств | 18758,4 |</w:t>
      </w:r>
    </w:p>
    <w:p>
      <w:r>
        <w:t xml:space="preserve">|  |  | 1 | Свободные остатки бюджетных средств | 18758,4 |</w:t>
      </w:r>
    </w:p>
    <w:p>
      <w:r>
        <w:t xml:space="preserve">|  | Приложение 2 к решению Есильского районного маслихата от 14 июля 2017 года № 16/2 |</w:t>
      </w:r>
    </w:p>
    <w:p>
      <w:r>
        <w:t xml:space="preserve">|---|---|</w:t>
      </w:r>
    </w:p>
    <w:p>
      <w:r>
        <w:t xml:space="preserve">|  | Приложение 5 к решению Есильского районного маслихата от 23 декабря 2016 года № 10/3 |</w:t>
      </w:r>
    </w:p>
    <w:p>
      <w:pPr>
        <w:pStyle w:val="Heading2"/>
      </w:pPr>
      <w:r>
        <w:t xml:space="preserve">Глава Целевые трансферты из областного бюджета на 2017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415117,8 |</w:t>
      </w:r>
    </w:p>
    <w:p>
      <w:r>
        <w:t xml:space="preserve">| Целевые текущие трансферты | 354967,8 |</w:t>
      </w:r>
    </w:p>
    <w:p>
      <w:r>
        <w:t xml:space="preserve">| в том числе: |  |</w:t>
      </w:r>
    </w:p>
    <w:p>
      <w:r>
        <w:t xml:space="preserve">| Отдел образования района | 146871,8 |</w:t>
      </w:r>
    </w:p>
    <w:p>
      <w:r>
        <w:t xml:space="preserve">| На проведение мероприятий по государственному языку для учащихся школ некоренной национальности | 1609 |</w:t>
      </w:r>
    </w:p>
    <w:p>
      <w:r>
        <w:t xml:space="preserve">| На капитальные ремонты объектов образования | 133992 |</w:t>
      </w:r>
    </w:p>
    <w:p>
      <w:r>
        <w:t xml:space="preserve">| На приобретение и доставку учебников для школ | 9905,4 |</w:t>
      </w:r>
    </w:p>
    <w:p>
      <w:r>
        <w:t xml:space="preserve">| На обучение педагогов школ на семинарах по превенции суицидов | 1365,4 |</w:t>
      </w:r>
    </w:p>
    <w:p>
      <w:r>
        <w:t xml:space="preserve">| Отдел занятости и социальных программ района | 15700 |</w:t>
      </w:r>
    </w:p>
    <w:p>
      <w:r>
        <w:t xml:space="preserve">| На реализацию краткосрочного профессионального обучения | 15700 |</w:t>
      </w:r>
    </w:p>
    <w:p>
      <w:r>
        <w:t xml:space="preserve">| Отдел ветеринарии района | 29396 |</w:t>
      </w:r>
    </w:p>
    <w:p>
      <w:r>
        <w:t xml:space="preserve">| На проведение противоэпизоотических мероприятий | 28696 |</w:t>
      </w:r>
    </w:p>
    <w:p>
      <w:r>
        <w:t xml:space="preserve">| Возмещение стоимости сельскохозяйственных животных (крупного и мелкого рогатого скота) больных бруцеллезом направленных на санитарный убой | 700 |</w:t>
      </w:r>
    </w:p>
    <w:p>
      <w:r>
        <w:t xml:space="preserve">| Отдел жилищно-коммунального хозяйства, пассажирского транспорта и автомобильных дорог района | 163000 |</w:t>
      </w:r>
    </w:p>
    <w:p>
      <w:r>
        <w:t xml:space="preserve">| На ремонт автомобильных дорог | 40000 |</w:t>
      </w:r>
    </w:p>
    <w:p>
      <w:r>
        <w:t xml:space="preserve">| На развитие жилищно-коммунального хозяйства | 123000 |</w:t>
      </w:r>
    </w:p>
    <w:p>
      <w:r>
        <w:t xml:space="preserve">| Целевые трансферты на развитие | 60150 |</w:t>
      </w:r>
    </w:p>
    <w:p>
      <w:r>
        <w:t xml:space="preserve">| Отдел жилищно-коммунального хозяйства, пассажирского транспорта и автомобильных дорог района | 40150 |</w:t>
      </w:r>
    </w:p>
    <w:p>
      <w:r>
        <w:t xml:space="preserve">| Увеличение уставного капитала | 40150 |</w:t>
      </w:r>
    </w:p>
    <w:p>
      <w:r>
        <w:t xml:space="preserve">| Отдел строительства района | 20000 |</w:t>
      </w:r>
    </w:p>
    <w:p>
      <w:r>
        <w:t xml:space="preserve">| На развитие систем водоснабжения и водоотведения | 20000 |</w:t>
      </w:r>
    </w:p>
    <w:p>
      <w:r>
        <w:t xml:space="preserve">|  | Приложение 3 к решению Есильского районного маслихата от 14 июля 2017 года № 16/2 |</w:t>
      </w:r>
    </w:p>
    <w:p>
      <w:r>
        <w:t xml:space="preserve">|---|---|</w:t>
      </w:r>
    </w:p>
    <w:p>
      <w:r>
        <w:t xml:space="preserve">|  | Приложение 7 к решению Есильского районного маслихата от 23 декабря 2016 года № 10/3 |</w:t>
      </w:r>
    </w:p>
    <w:p>
      <w:pPr>
        <w:pStyle w:val="Heading2"/>
      </w:pPr>
      <w:r>
        <w:t xml:space="preserve">Глава Бюджетные программы города районного значения, поселка, сел, сельских округов на 2017 год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01 |  |  | Государственные услуги общего характера | 201677,7 |</w:t>
      </w:r>
    </w:p>
    <w:p>
      <w:r>
        <w:t xml:space="preserve">|  | 123 |  | Аппарат акима района в городе, города районного значения, поселка, села, сельского округа | 201677,7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195727,7 |</w:t>
      </w:r>
    </w:p>
    <w:p>
      <w:r>
        <w:t xml:space="preserve">|  |  |  | Аппарат акима города Есиль Есильского района | 25115,8 |</w:t>
      </w:r>
    </w:p>
    <w:p>
      <w:r>
        <w:t xml:space="preserve">|  |  |  | Аппарат акима села Аксай Есильского района | 10222 |</w:t>
      </w:r>
    </w:p>
    <w:p>
      <w:r>
        <w:t xml:space="preserve">|  |  |  | Аппарат акима Бузулукского сельского округа Есильского района | 10632 |</w:t>
      </w:r>
    </w:p>
    <w:p>
      <w:r>
        <w:t xml:space="preserve">|  |  |  | Аппарат акима Двуреченского сельского округа Есильского района | 9125 |</w:t>
      </w:r>
    </w:p>
    <w:p>
      <w:r>
        <w:t xml:space="preserve">|  |  |  | Аппарат акима Жаныспайского сельского округа Есильского района | 9983 |</w:t>
      </w:r>
    </w:p>
    <w:p>
      <w:r>
        <w:t xml:space="preserve">|  |  |  | Аппарат акима Зареченского сельского округа Есильского района | 10530 |</w:t>
      </w:r>
    </w:p>
    <w:p>
      <w:r>
        <w:t xml:space="preserve">|  |  |  | Аппарат акима села Знаменка Есильского района | 8882 |</w:t>
      </w:r>
    </w:p>
    <w:p>
      <w:r>
        <w:t xml:space="preserve">|  |  |  | Аппарат акима Интернационального сельского округа Есильского района | 9180 |</w:t>
      </w:r>
    </w:p>
    <w:p>
      <w:r>
        <w:t xml:space="preserve">|  |  |  | Аппарат акима Каракольского сельского округа Есильского района | 11258,9 |</w:t>
      </w:r>
    </w:p>
    <w:p>
      <w:r>
        <w:t xml:space="preserve">|  |  |  | Аппарат акима села Курское Есильского района | 7808 |</w:t>
      </w:r>
    </w:p>
    <w:p>
      <w:r>
        <w:t xml:space="preserve">|  |  |  | Аппарат акима Красивинского сельского округа Есильского района | 14178 |</w:t>
      </w:r>
    </w:p>
    <w:p>
      <w:r>
        <w:t xml:space="preserve">|  |  |  | Аппарат акима посҰлка Красногорский Есильского района | 15276 |</w:t>
      </w:r>
    </w:p>
    <w:p>
      <w:r>
        <w:t xml:space="preserve">|  |  |  | Аппарат акима села Московское Есильского района | 9196 |</w:t>
      </w:r>
    </w:p>
    <w:p>
      <w:r>
        <w:t xml:space="preserve">|  |  |  | Аппарат акима села Орловка Есильского района | 8217 |</w:t>
      </w:r>
    </w:p>
    <w:p>
      <w:r>
        <w:t xml:space="preserve">|  |  |  | Аппарат акима села Раздольное Есильского района | 6863 |</w:t>
      </w:r>
    </w:p>
    <w:p>
      <w:r>
        <w:t xml:space="preserve">|  |  |  | Аппарат акима села Свободное Есильского района | 11903 |</w:t>
      </w:r>
    </w:p>
    <w:p>
      <w:r>
        <w:t xml:space="preserve">|  |  |  | Аппарат акима Юбилейного сельского округа Есильского района | 9350 |</w:t>
      </w:r>
    </w:p>
    <w:p>
      <w:r>
        <w:t xml:space="preserve">|  |  |  | Аппарат акима села Ярославка Есильского района | 8008 |</w:t>
      </w:r>
    </w:p>
    <w:p>
      <w:r>
        <w:t xml:space="preserve">|  |  | 022 | Капитальные расходы государственного органа | 5950 |</w:t>
      </w:r>
    </w:p>
    <w:p>
      <w:r>
        <w:t xml:space="preserve">|  |  |  | Аппарат акима города Есиль Есильского района | 5800 |</w:t>
      </w:r>
    </w:p>
    <w:p>
      <w:r>
        <w:t xml:space="preserve">|  |  |  | Аппарат акима Красивинского сельского округа Есильского района | 150 |</w:t>
      </w:r>
    </w:p>
    <w:p>
      <w:r>
        <w:t xml:space="preserve">| 07 |  |  | Жилищно-коммунальное хозяйство | 6350 |</w:t>
      </w:r>
    </w:p>
    <w:p>
      <w:r>
        <w:t xml:space="preserve">|  | 123 |  | Аппарат акима района в городе, города районного значения, поселка, села, сельского округа | 6350 |</w:t>
      </w:r>
    </w:p>
    <w:p>
      <w:r>
        <w:t xml:space="preserve">|  |  | 007 | Организация сохранения государственного жилищного фонда города районного значения, поселка, села, сельского округа | 5000 |</w:t>
      </w:r>
    </w:p>
    <w:p>
      <w:r>
        <w:t xml:space="preserve">|  |  |  | Аппарат акима города Есиль Есильского района | 5000 |</w:t>
      </w:r>
    </w:p>
    <w:p>
      <w:r>
        <w:t xml:space="preserve">|  |  | 008 | Освещение улиц населенных пунктов | 500 |</w:t>
      </w:r>
    </w:p>
    <w:p>
      <w:r>
        <w:t xml:space="preserve">|  |  |  | Аппарат акима города Есиль Есильского района | 500 |</w:t>
      </w:r>
    </w:p>
    <w:p>
      <w:r>
        <w:t xml:space="preserve">|  |  | 009 | Обеспечение санитарии населенных пунктов | 500 |</w:t>
      </w:r>
    </w:p>
    <w:p>
      <w:r>
        <w:t xml:space="preserve">|  |  |  | Аппарат акима города Есиль Есильского района | 500 |</w:t>
      </w:r>
    </w:p>
    <w:p>
      <w:r>
        <w:t xml:space="preserve">|  |  | 011 | Благоустройство и озеленение населенных пунктов | 350 |</w:t>
      </w:r>
    </w:p>
    <w:p>
      <w:r>
        <w:t xml:space="preserve">|  |  |  | Аппарат акима города Есиль Есильского района | 350 |</w:t>
      </w:r>
    </w:p>
    <w:p>
      <w:r>
        <w:t xml:space="preserve">|  | Приложение 4 к решению Есильского районного маслихата от 14 июля 2017 года № 16/2 |</w:t>
      </w:r>
    </w:p>
    <w:p>
      <w:r>
        <w:t xml:space="preserve">|---|---|</w:t>
      </w:r>
    </w:p>
    <w:p>
      <w:r>
        <w:t xml:space="preserve">|  | Приложение 10 к решению Есильского районного маслихата от 23 декабря 2016 года № 10/3 |</w:t>
      </w:r>
    </w:p>
    <w:p>
      <w:pPr>
        <w:pStyle w:val="Heading2"/>
      </w:pPr>
      <w:r>
        <w:t xml:space="preserve">Глава Трансферты органам местного самоуправления между городом районного значения, поселком, селами, сельскими округами на 2017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85000 |</w:t>
      </w:r>
    </w:p>
    <w:p>
      <w:r>
        <w:t xml:space="preserve">| Аппарат акима города Есиль Есильского района | 60000 |</w:t>
      </w:r>
    </w:p>
    <w:p>
      <w:r>
        <w:t xml:space="preserve">| Аппарат акима села Аксай Есильского района | 1900 |</w:t>
      </w:r>
    </w:p>
    <w:p>
      <w:r>
        <w:t xml:space="preserve">| Аппарат акима Бузулукского сельского округа Есильского района | 2200 |</w:t>
      </w:r>
    </w:p>
    <w:p>
      <w:r>
        <w:t xml:space="preserve">| Аппарат акима Двуреченского сельского округа Есильского района | 1200 |</w:t>
      </w:r>
    </w:p>
    <w:p>
      <w:r>
        <w:t xml:space="preserve">| Аппарат акима Жаныспайского сельского округа Есильского района | 2900 |</w:t>
      </w:r>
    </w:p>
    <w:p>
      <w:r>
        <w:t xml:space="preserve">| Аппарат акима Зареченского сельского округа Есильского района | 3500 |</w:t>
      </w:r>
    </w:p>
    <w:p>
      <w:r>
        <w:t xml:space="preserve">| Аппарат акима села Знаменка Есильского района | 500 |</w:t>
      </w:r>
    </w:p>
    <w:p>
      <w:r>
        <w:t xml:space="preserve">| Аппарат акима Интернационального сельского округа Есильского района | 1200 |</w:t>
      </w:r>
    </w:p>
    <w:p>
      <w:r>
        <w:t xml:space="preserve">| Аппарат акима Каракольского сельского округа Есильского района | 900 |</w:t>
      </w:r>
    </w:p>
    <w:p>
      <w:r>
        <w:t xml:space="preserve">| Аппарат акима села Курское Есильского района | 950 |</w:t>
      </w:r>
    </w:p>
    <w:p>
      <w:r>
        <w:t xml:space="preserve">| Аппарат акима Красивинского сельского округа Есильского района | 2300 |</w:t>
      </w:r>
    </w:p>
    <w:p>
      <w:r>
        <w:t xml:space="preserve">| Аппарат акима посҰлка Красногорский Есильского района | 800 |</w:t>
      </w:r>
    </w:p>
    <w:p>
      <w:r>
        <w:t xml:space="preserve">| Аппарат акима села Московское Есильского района | 1400 |</w:t>
      </w:r>
    </w:p>
    <w:p>
      <w:r>
        <w:t xml:space="preserve">| Аппарат акима села Орловка Есильского района | 550 |</w:t>
      </w:r>
    </w:p>
    <w:p>
      <w:r>
        <w:t xml:space="preserve">| Аппарат акима села Раздольное Есильского района | 900 |</w:t>
      </w:r>
    </w:p>
    <w:p>
      <w:r>
        <w:t xml:space="preserve">| Аппарат акима села Свободное Есильского района | 2800 |</w:t>
      </w:r>
    </w:p>
    <w:p>
      <w:r>
        <w:t xml:space="preserve">| Аппарат акима Юбилейного сельского округа Есильского района | 700 |</w:t>
      </w:r>
    </w:p>
    <w:p>
      <w:r>
        <w:t xml:space="preserve">| Аппарат акима села Ярославка Есильского района | 300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