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национальной экономики Республики Казахстан от 21 августа 2014 года № 1 "Об утверждении перечня бюджетных инвестиционных и концессионных проектов, финансирование разработки или корректировки, а также проведение необходимых экспертиз технико-экономических обоснований бюджетных инвестиционных проектов и конкурсных документаций концессионных проектов, консультативное сопровождение концессионных проектов которых осуществляется за счет средств распределяемой бюджетной программы 002 "Разработка или корректировка, а также проведение необходимых экспертиз технико-экономических обоснований бюджетных инвестиционных проектов и конкурсных документаций концессионных проектов, консультативное сопровождение концессионных проектов" Министерства национальной экономики Республики Казахстан на 2014 год"</w:t>
      </w:r>
    </w:p>
    <w:p>
      <w:r>
        <w:t xml:space="preserve">Приказ, Изменения, Перечень. Министерство национальной экономики Республики Казахстан (Образован Указом Президента РК от 06.08.2014 г. № 875). от 31.10.2014. № 84374. редакция от 31.10.2014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пунктами 462 и 468 Правил исполнения бюджета и его кассового обслуживания, утвержденных постановлением Правительства Республики Казахстан от 26 февраля 2009 года № 220, и пунктом 28 Правил разработки и корректировки, проведения необходимых экспертиз инвестиционного предложения, а также планирования, рассмотрения, отбора, мониторинга и оценки реализации бюджетных инвестиций, утвержденных постановлением Правительства Республики Казахстан от 26 мая 2014 года № 541, ПРИКАЗЫВАЮ: 1. Внести в приказ Министра национальной экономики Республики Казахстан от 21 августа 2014 года № 1 «Об утверждении перечня бюджетных инвестиционных и концессионных проектов, финансирование разработки или корректировки, а также проведение необходимых экспертиз технико-экономических обоснований бюджетных инвестиционных проектов и конкурсных документаций концессионных проектов, консультативное сопровождение концессионных проектов которых осуществляется за счет средств распределяемой бюджетной программы 002 «Разработка или корректировка, а также проведение необходимых экспертиз технико-экономических обоснований бюджетных инвестиционных проектов и конкурсных документаций концессионных проектов, консультативное сопровождение концессионных проектов» Министерства национальной экономики Республики Казахстан на 2014 год» (зарегистрированный в Реестре государственной регистрации нормативных правовых актов № 9725) следующие изменения: в Перечне бюджетных инвестиционных и концессионных проектов, финансирование разработки или корректировки, а также проведение необходимых экспертиз технико-экономических обоснований бюджетных инвестиционных проектов и конкурсных документаций концессионных проектов, консультативное сопровождение концессионных проектов которых осуществляется за счет средств распределяемой бюджетной программы 002 «Разработка или корректировка, а также проведение необходимых экспертиз технико-экономических обоснований бюджетных инвестиционных проектов и конкурсных документаций концессионных проектов, консультативное сопровождение концессионных проектов» Министерства национальной экономики Республики Казахстан на 2014 год, утвержденном указанным приказом: строку, порядковый номер 2, изложить в следующей редакции: «</w:t>
      </w:r>
    </w:p>
    <w:p>
      <w:r>
        <w:t xml:space="preserve">| 2 | Строительство и эксплуатация многопрофильной больницы на 300 коек при РГП «Казахский национальный медицинский университет имени С.Д. Асфендиярова» в городе Алматы |  |  |  | 17 296 |</w:t>
      </w:r>
    </w:p>
    <w:p>
      <w:r>
        <w:t xml:space="preserve">|---|---|---|---|---|---|</w:t>
      </w:r>
    </w:p>
    <w:p>
      <w:pPr>
        <w:pStyle w:val="Heading2"/>
      </w:pPr>
      <w:r>
        <w:t xml:space="preserve">Текст</w:t>
      </w:r>
    </w:p>
    <w:p>
      <w:r>
        <w:t xml:space="preserve">»; строку: «</w:t>
      </w:r>
    </w:p>
    <w:p>
      <w:r>
        <w:t xml:space="preserve">|  | Итого | 117 979,00 | 87 961,00 |  | 69 172,00 |</w:t>
      </w:r>
    </w:p>
    <w:p>
      <w:r>
        <w:t xml:space="preserve">|---|---|---|---|---|---|</w:t>
      </w:r>
    </w:p>
    <w:p>
      <w:pPr>
        <w:pStyle w:val="Heading2"/>
      </w:pPr>
      <w:r>
        <w:t xml:space="preserve">Текст</w:t>
      </w:r>
    </w:p>
    <w:p>
      <w:r>
        <w:t xml:space="preserve">» изложить в следующей редакции: «</w:t>
      </w:r>
    </w:p>
    <w:p>
      <w:r>
        <w:t xml:space="preserve">|  | Итого | 95 633,00 | 87 961,00 |  | 17 296,00 |</w:t>
      </w:r>
    </w:p>
    <w:p>
      <w:r>
        <w:t xml:space="preserve">|---|---|---|---|---|---|</w:t>
      </w:r>
    </w:p>
    <w:p>
      <w:pPr>
        <w:pStyle w:val="Heading2"/>
      </w:pPr>
      <w:r>
        <w:t xml:space="preserve">Текст</w:t>
      </w:r>
    </w:p>
    <w:p>
      <w:r>
        <w:t xml:space="preserve">». 2. Департаменту бюджетных инвестиций и развития государственно-частного партнерства (Аязбаеву Н.А.) обеспечить государственную регистрацию настоящего приказа в Министерстве юстиции Республики Казахстан, его официальное опубликование в информационно-правовой системе «Әділет» и в официальных средствах массовой информации. 3. Настоящий приказ вводится в действие со дня его государственной регистрации.</w:t>
      </w:r>
    </w:p>
    <w:p>
      <w:pPr>
        <w:pStyle w:val="Heading2"/>
      </w:pPr>
      <w:r>
        <w:t xml:space="preserve">Текст</w:t>
      </w:r>
    </w:p>
    <w:p>
      <w:r>
        <w:t xml:space="preserve">И.о. Министра                              М. Кусаинов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