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20 декабря 2012 года № 12-3 "О районном бюджете на 2013 - 2015 годы"</w:t>
      </w:r>
    </w:p>
    <w:p>
      <w:r>
        <w:t xml:space="preserve">Решение. Маслихат Байзакского района. от 10.09.2013. № 74338. редакция от 10.09.2013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года, статьей 6 Закона Республики Казахстан от 23 января 2001 года «О местном государственном управлении и самоуправлении в Республике Казахстан» районный Маслихат РЕШИЛ: 1. Внести в решение Байзакского районного Маслихата от 20 декабря 2012 года № 12-3 «О районном бюджете на 2013 – 2015 годы» (зарегистрировано в Реестре государственной регистрации нормативных правовых актов за № 1869, опубликовано в районной газете «Сельская новь» от 10 января 2013 года № 4) следующие изменения: в пункте 1 : в подпункте 1) : цифры «6344369» заменить цифрами «6368488»; цифры «868944» заменить цифрами «905828»; цифры «5241» заменить цифрами «5986»; цифры «9765» заменить цифрами «18984»; цифры «5460419» заменить цифрами «5437690»; в подпункте 2) : цифры «6430066» заменить цифрами «6454185»; Приложения 1 и 6 к указанному решению изложить в новой редакции согласно приложениями 1 и 2 к настоящему решению. 2. Настоящее решение вступает в силу со дня государственной регистрации в органах юстиции и вводится в действие с 1 января 2013 года. Председатель сессии районного Маслихата                        А. Жамишжанов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 Н. Укибаев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10 сентября 2013 года № 20-2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20 декабря 2012 года № 12-3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Категория | 2013 год, сумма тыс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6368488 |</w:t>
      </w:r>
    </w:p>
    <w:p>
      <w:r>
        <w:t xml:space="preserve">| 1 |  |  | Налоговые поступления | 905828 |</w:t>
      </w:r>
    </w:p>
    <w:p>
      <w:r>
        <w:t xml:space="preserve">|  | 01 |  | Подоходный налог | 192239 |</w:t>
      </w:r>
    </w:p>
    <w:p>
      <w:r>
        <w:t xml:space="preserve">|  |  | 2 | Индивидуальный подоходный налог | 192239 |</w:t>
      </w:r>
    </w:p>
    <w:p>
      <w:r>
        <w:t xml:space="preserve">|  | 03 |  | Социальный налог | 147590 |</w:t>
      </w:r>
    </w:p>
    <w:p>
      <w:r>
        <w:t xml:space="preserve">|  |  | 1 | Социальный налог | 147590 |</w:t>
      </w:r>
    </w:p>
    <w:p>
      <w:r>
        <w:t xml:space="preserve">|  | 04 |  | Hалоги на собственность | 531415 |</w:t>
      </w:r>
    </w:p>
    <w:p>
      <w:r>
        <w:t xml:space="preserve">|  |  | 1 | Hалоги на имущество | 470219 |</w:t>
      </w:r>
    </w:p>
    <w:p>
      <w:r>
        <w:t xml:space="preserve">|  |  | 3 | Земельный налог | 7377 |</w:t>
      </w:r>
    </w:p>
    <w:p>
      <w:r>
        <w:t xml:space="preserve">|  |  | 4 | Hалог на транспортные средства | 50504 |</w:t>
      </w:r>
    </w:p>
    <w:p>
      <w:r>
        <w:t xml:space="preserve">|  |  | 5 | Единый земельный налог | 3315 |</w:t>
      </w:r>
    </w:p>
    <w:p>
      <w:r>
        <w:t xml:space="preserve">|  | 05 |  | Внутренние налоги на товары, работы и услуги | 26769 |</w:t>
      </w:r>
    </w:p>
    <w:p>
      <w:r>
        <w:t xml:space="preserve">|  |  | 2 | Акцизы | 11710 |</w:t>
      </w:r>
    </w:p>
    <w:p>
      <w:r>
        <w:t xml:space="preserve">|  |  | 3 | Поступления за использование природных и других ресурсов | 3114 |</w:t>
      </w:r>
    </w:p>
    <w:p>
      <w:r>
        <w:t xml:space="preserve">|  |  | 4 | Сборы за ведение предпринимательской и профессиональной деятельности | 11785 |</w:t>
      </w:r>
    </w:p>
    <w:p>
      <w:r>
        <w:t xml:space="preserve">|  |  | 5 | Налог на игорный бизнес | 160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7815 |</w:t>
      </w:r>
    </w:p>
    <w:p>
      <w:r>
        <w:t xml:space="preserve">|  |  | 1 | Государственная пошлина | 7815 |</w:t>
      </w:r>
    </w:p>
    <w:p>
      <w:r>
        <w:t xml:space="preserve">| 2 |  |  | Неналоговые поступления | 5986 |</w:t>
      </w:r>
    </w:p>
    <w:p>
      <w:r>
        <w:t xml:space="preserve">|  | 01 |  | Доходы от государственной собственности | 1189 |</w:t>
      </w:r>
    </w:p>
    <w:p>
      <w:r>
        <w:t xml:space="preserve">|  |  | 1 | Поступления части чистого дохода государственных предприятий | 72 |</w:t>
      </w:r>
    </w:p>
    <w:p>
      <w:r>
        <w:t xml:space="preserve">|  |  | 4 | Доходы на доли участия в юридических лицах, находящиеся в государственной собственности | 48 |</w:t>
      </w:r>
    </w:p>
    <w:p>
      <w:r>
        <w:t xml:space="preserve">|  |  | 5 | Доходы от аренды имущества, находящегося в государственной собственности | 1069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25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25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609 |</w:t>
      </w:r>
    </w:p>
    <w:p>
      <w:r>
        <w:t xml:space="preserve">|  | 06 |  | Прочие неналоговые поступления | 4163 |</w:t>
      </w:r>
    </w:p>
    <w:p>
      <w:r>
        <w:t xml:space="preserve">|  |  | 1 | Прочие неналоговые поступления | 4163 |</w:t>
      </w:r>
    </w:p>
    <w:p>
      <w:r>
        <w:t xml:space="preserve">| 3 |  |  | Поступления от продажи основного капитала | 18984 |</w:t>
      </w:r>
    </w:p>
    <w:p>
      <w:r>
        <w:t xml:space="preserve">|  | 01 |  | Продажа государственного имущества, закрепленного за государственными учреждениями | 174 |</w:t>
      </w:r>
    </w:p>
    <w:p>
      <w:r>
        <w:t xml:space="preserve">|  |  | 2 | Поступления от продажи имущества, закрепленного за государственными учреждениями, финансируемыми из местного бюджета | 174 |</w:t>
      </w:r>
    </w:p>
    <w:p>
      <w:r>
        <w:t xml:space="preserve">|  | 03 |  | Продажа земли и нематериальных активов | 18810 |</w:t>
      </w:r>
    </w:p>
    <w:p>
      <w:r>
        <w:t xml:space="preserve">|  |  | 1 | Продажа земли | 18000 |</w:t>
      </w:r>
    </w:p>
    <w:p>
      <w:r>
        <w:t xml:space="preserve">|  |  | 2 | Продажа нематериальных активов | 810 |</w:t>
      </w:r>
    </w:p>
    <w:p>
      <w:r>
        <w:t xml:space="preserve">| 4 |  |  | Поступления трансфертов | 5437690 |</w:t>
      </w:r>
    </w:p>
    <w:p>
      <w:r>
        <w:t xml:space="preserve">|  | 02 |  | Трансферты из вышестоящих органов государственного управления | 5437690 |</w:t>
      </w:r>
    </w:p>
    <w:p>
      <w:r>
        <w:t xml:space="preserve">|  |  | 2 | Трансферты из областного бюджета | 5437690 |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2.Затраты | 6454185 |</w:t>
      </w:r>
    </w:p>
    <w:p>
      <w:r>
        <w:t xml:space="preserve">| 01 |  |  | Государственные услуги общего характера | 366163 |</w:t>
      </w:r>
    </w:p>
    <w:p>
      <w:r>
        <w:t xml:space="preserve">|  | 112 |  | Аппарат маслихата района (города областного значения) | 15427 |</w:t>
      </w:r>
    </w:p>
    <w:p>
      <w:r>
        <w:t xml:space="preserve">|  |  | 001 | Услуги по обеспечению деятельности маслихата района (города областного значения) | 15297 |</w:t>
      </w:r>
    </w:p>
    <w:p>
      <w:r>
        <w:t xml:space="preserve">|  |  | 003 | Капитальные расходы государственного органа | 130 |</w:t>
      </w:r>
    </w:p>
    <w:p>
      <w:r>
        <w:t xml:space="preserve">|  | 122 |  | Аппарат акима района (города областного значения) | 105294 |</w:t>
      </w:r>
    </w:p>
    <w:p>
      <w:r>
        <w:t xml:space="preserve">|  |  | 001 | Услуги по обеспечению деятельности акима района (города областного значения) | 86616 |</w:t>
      </w:r>
    </w:p>
    <w:p>
      <w:r>
        <w:t xml:space="preserve">|  |  | 002 | Создание информационных систем | 6678 |</w:t>
      </w:r>
    </w:p>
    <w:p>
      <w:r>
        <w:t xml:space="preserve">|  |  | 003 | Капитальные расходы государственного органа | 12000 |</w:t>
      </w:r>
    </w:p>
    <w:p>
      <w:r>
        <w:t xml:space="preserve">|  | 123 |  | Аппарат акима района в городе, города районного значения, поселка, аула, аульного округа | 210510 |</w:t>
      </w:r>
    </w:p>
    <w:p>
      <w:r>
        <w:t xml:space="preserve">|  |  | 001 | Услуги по обеспечению деятельности акима района в городе, города районного значения, поселка, аула, аульного округа | 208506 |</w:t>
      </w:r>
    </w:p>
    <w:p>
      <w:r>
        <w:t xml:space="preserve">|  |  | 022 | Капитальные расходы государственного органа | 2004 |</w:t>
      </w:r>
    </w:p>
    <w:p>
      <w:r>
        <w:t xml:space="preserve">|  | 452 |  | Отдел финансов района (города областного значения) | 20732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17720 |</w:t>
      </w:r>
    </w:p>
    <w:p>
      <w:r>
        <w:t xml:space="preserve">|  |  | 003 | Проведение оценки имущества в целях налогообложения | 2094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200 |</w:t>
      </w:r>
    </w:p>
    <w:p>
      <w:r>
        <w:t xml:space="preserve">|  |  | 011 | Учет, хранение, оценка и реализация имущества, поступившего в коммунальную собственность | 270 |</w:t>
      </w:r>
    </w:p>
    <w:p>
      <w:r>
        <w:t xml:space="preserve">|  |  | 018 | Капитальные расходы государственного органа | 448 |</w:t>
      </w:r>
    </w:p>
    <w:p>
      <w:r>
        <w:t xml:space="preserve">|  | 453 |  | Отдел экономики и бюджетного планирования района (города областного значения) | 14200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13736 |</w:t>
      </w:r>
    </w:p>
    <w:p>
      <w:r>
        <w:t xml:space="preserve">|  |  | 004 | Капитальные расходы государственного органа | 464 |</w:t>
      </w:r>
    </w:p>
    <w:p>
      <w:r>
        <w:t xml:space="preserve">| 02 |  |  | Оборона | 2500 |</w:t>
      </w:r>
    </w:p>
    <w:p>
      <w:r>
        <w:t xml:space="preserve">|  | 122 |  | Аппарат акима района (города областного значения) | 2500 |</w:t>
      </w:r>
    </w:p>
    <w:p>
      <w:r>
        <w:t xml:space="preserve">|  |  | 005 | Мероприятия в рамках исполнения всеобщей воинской обязанности | 2500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1000 |</w:t>
      </w:r>
    </w:p>
    <w:p>
      <w:r>
        <w:t xml:space="preserve">|  |  | 021 | Обеспечение безопасности дорожного движения в населенных пунктах | 1000 |</w:t>
      </w:r>
    </w:p>
    <w:p>
      <w:r>
        <w:t xml:space="preserve">| 04 |  |  | Образование | 4401153 |</w:t>
      </w:r>
    </w:p>
    <w:p>
      <w:r>
        <w:t xml:space="preserve">|  | 464 |  | Отдел образования района (города областного значения) | 531758 |</w:t>
      </w:r>
    </w:p>
    <w:p>
      <w:r>
        <w:t xml:space="preserve">|  |  | 009 | Обеспечение деятельности организаций дошкольного воспитания и обучения | 230914 |</w:t>
      </w:r>
    </w:p>
    <w:p>
      <w:r>
        <w:t xml:space="preserve">|  |  | 040 | Реализация государственного образовательного заказа в дошкольных организациях образования | 300844 |</w:t>
      </w:r>
    </w:p>
    <w:p>
      <w:r>
        <w:t xml:space="preserve">|  | 123 |  | Аппарат акима района в городе, города районного значения, поселка, аула, аульного округа | 5888 |</w:t>
      </w:r>
    </w:p>
    <w:p>
      <w:r>
        <w:t xml:space="preserve">|  |  | 005 | Организация бесплатного подвоза учащихся до школы и обратно в аульной (сельской) местности | 5888 |</w:t>
      </w:r>
    </w:p>
    <w:p>
      <w:r>
        <w:t xml:space="preserve">|  | 464 |  | Отдел образования района (города областного значения) | 3467515 |</w:t>
      </w:r>
    </w:p>
    <w:p>
      <w:r>
        <w:t xml:space="preserve">|  |  | 003 | Общеобразовательное обучение | 3356724 |</w:t>
      </w:r>
    </w:p>
    <w:p>
      <w:r>
        <w:t xml:space="preserve">|  |  | 006 | Дополнительное образование для детей | 110791 |</w:t>
      </w:r>
    </w:p>
    <w:p>
      <w:r>
        <w:t xml:space="preserve">|  | 464 |  | Отдел образования района (города областного значения) | 147511 |</w:t>
      </w:r>
    </w:p>
    <w:p>
      <w:r>
        <w:t xml:space="preserve">|  |  | 001 | Услуги по реализации государственной политики на местном уровне в области образования | 11520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45549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300 |</w:t>
      </w:r>
    </w:p>
    <w:p>
      <w:r>
        <w:t xml:space="preserve">|  |  | 012 | Капитальные расходы государственного органа | 458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15576 |</w:t>
      </w:r>
    </w:p>
    <w:p>
      <w:r>
        <w:t xml:space="preserve">|  |  | 020 | Обеспечение оборудованием, программным обеспечением детей-инвалидов, обучающихся на дому | 8000 |</w:t>
      </w:r>
    </w:p>
    <w:p>
      <w:r>
        <w:t xml:space="preserve">|  |  | 067 | Капитальные расходы подведомственных государственных учреждений и организаций | 66108 |</w:t>
      </w:r>
    </w:p>
    <w:p>
      <w:r>
        <w:t xml:space="preserve">|  | 466 |  | Отдел архитектуры, градостроительства и строительства района (города областного значения) | 248481 |</w:t>
      </w:r>
    </w:p>
    <w:p>
      <w:r>
        <w:t xml:space="preserve">|  |  | 037 | Строительство и реконструкция объектов образования | 248481 |</w:t>
      </w:r>
    </w:p>
    <w:p>
      <w:r>
        <w:t xml:space="preserve">| 06 |  |  | Социальная помощь и социальное обеспечение | 269269 |</w:t>
      </w:r>
    </w:p>
    <w:p>
      <w:r>
        <w:t xml:space="preserve">|  | 451 |  | Отдел занятости и социальных программ района (города областного значения) | 241325 |</w:t>
      </w:r>
    </w:p>
    <w:p>
      <w:r>
        <w:t xml:space="preserve">|  |  | 002 | Программа занятости | 53910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10896 |</w:t>
      </w:r>
    </w:p>
    <w:p>
      <w:r>
        <w:t xml:space="preserve">|  |  | 005 | Государственная адресная социальная помощь | 14626 |</w:t>
      </w:r>
    </w:p>
    <w:p>
      <w:r>
        <w:t xml:space="preserve">|  |  | 006 | Оказание жилищной помощи | 1383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20340 |</w:t>
      </w:r>
    </w:p>
    <w:p>
      <w:r>
        <w:t xml:space="preserve">|  |  | 010 | Материальное обеспечение детей-инвалидов, воспитывающихся и обучающихся на дому | 5282 |</w:t>
      </w:r>
    </w:p>
    <w:p>
      <w:r>
        <w:t xml:space="preserve">|  |  | 014 | Оказание социальной помощи нуждающимся гражданам на дому | 15881 |</w:t>
      </w:r>
    </w:p>
    <w:p>
      <w:r>
        <w:t xml:space="preserve">|  |  | 016 | Государственные пособия на детей до 18 лет | 106445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12265 |</w:t>
      </w:r>
    </w:p>
    <w:p>
      <w:r>
        <w:t xml:space="preserve">|  |  | 023 | Обеспечение деятельности центров занятости населения | 297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27944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25633 |</w:t>
      </w:r>
    </w:p>
    <w:p>
      <w:r>
        <w:t xml:space="preserve">|  |  | 011 | Оплата услуг по зачислению, выплате и доставке пособий и других социальных выплат | 951 |</w:t>
      </w:r>
    </w:p>
    <w:p>
      <w:r>
        <w:t xml:space="preserve">|  |  | 021 | Капитальные расходы государственного органа | 883 |</w:t>
      </w:r>
    </w:p>
    <w:p>
      <w:r>
        <w:t xml:space="preserve">|  |  | 067 | Капитальные расходы подведомственных государственных учреждений и организаций | 477 |</w:t>
      </w:r>
    </w:p>
    <w:p>
      <w:r>
        <w:t xml:space="preserve">| 07 |  |  | Жилищно-коммунальное хозяйство | 710226 |</w:t>
      </w:r>
    </w:p>
    <w:p>
      <w:r>
        <w:t xml:space="preserve">|  | 464 |  | Отдел образования района (города областного значения) | 10191 |</w:t>
      </w:r>
    </w:p>
    <w:p>
      <w:r>
        <w:t xml:space="preserve">|  |  | 026 | Ремонт объектов в рамках развития сельских населенных пунктов по Дорожной карте занятости 2020 | 10191 |</w:t>
      </w:r>
    </w:p>
    <w:p>
      <w:r>
        <w:t xml:space="preserve">|  | 466 |  | Отдел архитектуры, градостроительства и строительства района (города областного значения) | 1111 |</w:t>
      </w:r>
    </w:p>
    <w:p>
      <w:r>
        <w:t xml:space="preserve">|  |  | 074 | Развитие и обустройство недостающей инженерно-коммуникационной инфраструктуры в рамках второго направления Дорожная карта занятости 2020 | 1111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7000 |</w:t>
      </w:r>
    </w:p>
    <w:p>
      <w:r>
        <w:t xml:space="preserve">|  |  | 012 | Функционирование системы водоснабжения и водоотведения | 7000 |</w:t>
      </w:r>
    </w:p>
    <w:p>
      <w:r>
        <w:t xml:space="preserve">|  | 466 |  | Отдел архитектуры, градостроительства и строительства района (города областного значения) | 647216 |</w:t>
      </w:r>
    </w:p>
    <w:p>
      <w:r>
        <w:t xml:space="preserve">|  |  | 058 | Развитие системы водоснабжения и водоотведения в сельских населенных пунктах | 647216 |</w:t>
      </w:r>
    </w:p>
    <w:p>
      <w:r>
        <w:t xml:space="preserve">|  | 123 |  | Аппарат акима района в городе, города районного значения, поселка, аула, аульного округа | 44708 |</w:t>
      </w:r>
    </w:p>
    <w:p>
      <w:r>
        <w:t xml:space="preserve">|  |  | 008 | Освещение улиц населенных пунктов | 14603 |</w:t>
      </w:r>
    </w:p>
    <w:p>
      <w:r>
        <w:t xml:space="preserve">|  |  | 009 | Обеспечение санитарии населенных пунктов | 12105 |</w:t>
      </w:r>
    </w:p>
    <w:p>
      <w:r>
        <w:t xml:space="preserve">|  |  | 010 | Содержание мест захоронений и погребение безродных | 100 |</w:t>
      </w:r>
    </w:p>
    <w:p>
      <w:r>
        <w:t xml:space="preserve">|  |  | 011 | Благоустройство и озеленение населенных пунктов | 17900 |</w:t>
      </w:r>
    </w:p>
    <w:p>
      <w:r>
        <w:t xml:space="preserve">| 08 |  |  | Культура, спорт, туризм и информационное пространство | 177342 |</w:t>
      </w:r>
    </w:p>
    <w:p>
      <w:r>
        <w:t xml:space="preserve">|  | 455 |  | Отдел культуры и развития языков района (города областного значения) | 79756 |</w:t>
      </w:r>
    </w:p>
    <w:p>
      <w:r>
        <w:t xml:space="preserve">|  |  | 003 | Поддержка культурно-досуговой работы | 63352 |</w:t>
      </w:r>
    </w:p>
    <w:p>
      <w:r>
        <w:t xml:space="preserve">|  |  | 005 | Обеспечение функционирования зоопарков и дендропарков | 8295 |</w:t>
      </w:r>
    </w:p>
    <w:p>
      <w:r>
        <w:t xml:space="preserve">|  |  | 009 | Обеспечение сохранности историко - культурного наследия и доступа к ним | 8109 |</w:t>
      </w:r>
    </w:p>
    <w:p>
      <w:r>
        <w:t xml:space="preserve">|  | 465 |  | Отдел физической культуры и спорта района (города областного значения) | 3000 |</w:t>
      </w:r>
    </w:p>
    <w:p>
      <w:r>
        <w:t xml:space="preserve">|  |  | 005 | Развитие массового спорта и национальных видов спорта | 1000 |</w:t>
      </w:r>
    </w:p>
    <w:p>
      <w:r>
        <w:t xml:space="preserve">|  |  | 006 | Проведение спортивных соревнований на районном (города областного значения) уровне | 1000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1000 |</w:t>
      </w:r>
    </w:p>
    <w:p>
      <w:r>
        <w:t xml:space="preserve">|  | 455 |  | Отдел культуры и развития языков района (города областного значения) | 36770 |</w:t>
      </w:r>
    </w:p>
    <w:p>
      <w:r>
        <w:t xml:space="preserve">|  |  | 006 | Функционирование районных (городских) библиотек | 36470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16300 |</w:t>
      </w:r>
    </w:p>
    <w:p>
      <w:r>
        <w:t xml:space="preserve">|  |  | 002 | Услуги по проведению государственной информационной политики через газеты и журналы | 16000 |</w:t>
      </w:r>
    </w:p>
    <w:p>
      <w:r>
        <w:t xml:space="preserve">|  |  | 005 | Услуги по проведению государственной информационной политики через телерадиовещание | 300 |</w:t>
      </w:r>
    </w:p>
    <w:p>
      <w:r>
        <w:t xml:space="preserve">|  | 455 |  | Отдел культуры и развития языков района (города областного значения) | 10768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5852 |</w:t>
      </w:r>
    </w:p>
    <w:p>
      <w:r>
        <w:t xml:space="preserve">|  |  | 010 | Капитальные расходы государственного органа | 59 |</w:t>
      </w:r>
    </w:p>
    <w:p>
      <w:r>
        <w:t xml:space="preserve">|  |  | 032 | Капитальные расходы подведомственных государственных учреждений и организаций | 4857 |</w:t>
      </w:r>
    </w:p>
    <w:p>
      <w:r>
        <w:t xml:space="preserve">|  | 456 |  | Отдел внутренней политики района (города областного значения) | 23380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8863 |</w:t>
      </w:r>
    </w:p>
    <w:p>
      <w:r>
        <w:t xml:space="preserve">|  |  | 003 | Реализация мероприятий в сфере молодежной политики | 12987 |</w:t>
      </w:r>
    </w:p>
    <w:p>
      <w:r>
        <w:t xml:space="preserve">|  |  | 032 | Капитальные расходы подведомственных государственных учреждений и организаций | 1530 |</w:t>
      </w:r>
    </w:p>
    <w:p>
      <w:r>
        <w:t xml:space="preserve">|  | 465 |  | Отдел физической культуры и спорта района (города областного значения) | 7368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7202 |</w:t>
      </w:r>
    </w:p>
    <w:p>
      <w:r>
        <w:t xml:space="preserve">|  |  | 004 | Капитальные расходы государственного органа | 166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130553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099 | Реализация мер по оказанию социальной поддержки специалистов | 0 |</w:t>
      </w:r>
    </w:p>
    <w:p>
      <w:r>
        <w:t xml:space="preserve">|  | 462 |  | Отдел сельского хозяйства района (города областного значения) | 19320 |</w:t>
      </w:r>
    </w:p>
    <w:p>
      <w:r>
        <w:t xml:space="preserve">|  |  | 001 | Услуги по реализации государственной политики на местном уровне в сфере сельского хозяйства | 15908 |</w:t>
      </w:r>
    </w:p>
    <w:p>
      <w:r>
        <w:t xml:space="preserve">|  |  | 006 | Капитальные расходы государственного органа | 0 |</w:t>
      </w:r>
    </w:p>
    <w:p>
      <w:r>
        <w:t xml:space="preserve">|  |  | 099 | Реализация мер по оказанию социальной поддержки специалистов | 3412 |</w:t>
      </w:r>
    </w:p>
    <w:p>
      <w:r>
        <w:t xml:space="preserve">|  | 473 |  | Отдел ветеринарии района (города областного значения) | 10638 |</w:t>
      </w:r>
    </w:p>
    <w:p>
      <w:r>
        <w:t xml:space="preserve">|  |  | 001 | Услуги по реализации государственной политики на местном уровне в сфере ветеринарии | 7313 |</w:t>
      </w:r>
    </w:p>
    <w:p>
      <w:r>
        <w:t xml:space="preserve">|  |  | 003 | Капитальные расходы государственного органа | 60 |</w:t>
      </w:r>
    </w:p>
    <w:p>
      <w:r>
        <w:t xml:space="preserve">|  |  | 007 | Организация отлова и уничтожения бродячих собак и кошек | 1300 |</w:t>
      </w:r>
    </w:p>
    <w:p>
      <w:r>
        <w:t xml:space="preserve">|  |  | 010 | Проведение мероприятий по идентификации сельскохозяйственных животных | 1965 |</w:t>
      </w:r>
    </w:p>
    <w:p>
      <w:r>
        <w:t xml:space="preserve">|  | 463 |  | Отдел земельных отношений района (города областного значения) | 13982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10579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 | 006 | Землеустройство, проводимое при установлении границ городов районного значения, районов в городе, поселков аулов (сел), аульных (сельских) округов | 3003 |</w:t>
      </w:r>
    </w:p>
    <w:p>
      <w:r>
        <w:t xml:space="preserve">|  |  | 007 | Капитальные расходы государственного органа | 400 |</w:t>
      </w:r>
    </w:p>
    <w:p>
      <w:r>
        <w:t xml:space="preserve">|  | 473 |  | Отдел ветеринарии района (города областного значения) | 86613 |</w:t>
      </w:r>
    </w:p>
    <w:p>
      <w:r>
        <w:t xml:space="preserve">|  |  | 011 | Проведение противоэпизоотических мероприятий | 86613 |</w:t>
      </w:r>
    </w:p>
    <w:p>
      <w:r>
        <w:t xml:space="preserve">| 11 |  |  | Промышленность, архитектурная, градостроительная и строительная деятельность | 35022 |</w:t>
      </w:r>
    </w:p>
    <w:p>
      <w:r>
        <w:t xml:space="preserve">|  | 466 |  | Отдел архитектуры, градостроительства и строительства района (города областного значения) | 35022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13614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21100 |</w:t>
      </w:r>
    </w:p>
    <w:p>
      <w:r>
        <w:t xml:space="preserve">|  |  | 015 | Капитальные расходы государственного органа | 308 |</w:t>
      </w:r>
    </w:p>
    <w:p>
      <w:r>
        <w:t xml:space="preserve">| 12 |  |  | Транспорт и коммуникации | 243364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243364 |</w:t>
      </w:r>
    </w:p>
    <w:p>
      <w:r>
        <w:t xml:space="preserve">|  |  | 023 | Обеспечение функционирования автомобильных дорог | 243364 |</w:t>
      </w:r>
    </w:p>
    <w:p>
      <w:r>
        <w:t xml:space="preserve">| 13 |  |  | Прочие | 105131 |</w:t>
      </w:r>
    </w:p>
    <w:p>
      <w:r>
        <w:t xml:space="preserve">|  | 123 |  | Аппарат акима района города, города районного значения, поселка, аула, аульного округа | 74884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74884 |</w:t>
      </w:r>
    </w:p>
    <w:p>
      <w:r>
        <w:t xml:space="preserve">|  | 452 |  | Отдел финансов района (города областного значения) | 16500 |</w:t>
      </w:r>
    </w:p>
    <w:p>
      <w:r>
        <w:t xml:space="preserve">|  |  | 012 | Резерв местного исполнительного органа района (города областного значения) | 16500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сельского хозяйства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8720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8720 |</w:t>
      </w:r>
    </w:p>
    <w:p>
      <w:r>
        <w:t xml:space="preserve">|  | 494 |  | Отдел предпринимательства и промышленности района (города областного значения) | 5027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5027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14 |  |  | Обслуживание долга | 3 |</w:t>
      </w:r>
    </w:p>
    <w:p>
      <w:r>
        <w:t xml:space="preserve">|  | 452 |  | Отдел финансов района (города областного значения) | 3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 |</w:t>
      </w:r>
    </w:p>
    <w:p>
      <w:r>
        <w:t xml:space="preserve">| 15 |  |  | Трансферты | 12459 |</w:t>
      </w:r>
    </w:p>
    <w:p>
      <w:r>
        <w:t xml:space="preserve">|  | 452 |  | Отдел финансов района (города областного значения) | 12459 |</w:t>
      </w:r>
    </w:p>
    <w:p>
      <w:r>
        <w:t xml:space="preserve">|  |  | 006 | Возврат неиспользованных (недоиспользованных) целевых трансфертов | 12459 |</w:t>
      </w:r>
    </w:p>
    <w:p>
      <w:r>
        <w:t xml:space="preserve">|  |  |  | 3. Чистое бюджетное кредитование | 23359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25965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009 | Бюджетные кредиты для реализации мер социальной поддержки специалистов социальной сферы из сельских населенных пунктов | 0 |</w:t>
      </w:r>
    </w:p>
    <w:p>
      <w:r>
        <w:t xml:space="preserve">|  | 462 |  | Отдел сельского хозяйства района (города областного значения) | 25965 |</w:t>
      </w:r>
    </w:p>
    <w:p>
      <w:r>
        <w:t xml:space="preserve">|  |  | 008 | Бюджетные кредиты для реализации мер социальной поддержки специалистов социальной сферы из сельских населенных пунктов | 25965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2606 |</w:t>
      </w:r>
    </w:p>
    <w:p>
      <w:r>
        <w:t xml:space="preserve">|  | 01 |  | Погашение бюджетных кредитов | 2606 |</w:t>
      </w:r>
    </w:p>
    <w:p>
      <w:r>
        <w:t xml:space="preserve">|  |  | 1 | Погашение бюджетных кредитов, выданных из государственного бюджета | 2606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         Наименование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           Наименование |  |  |</w:t>
      </w:r>
    </w:p>
    <w:p>
      <w:r>
        <w:t xml:space="preserve">|  |  |  | 5.Дефицит бюджета (профицит) | -109056 |</w:t>
      </w:r>
    </w:p>
    <w:p>
      <w:r>
        <w:t xml:space="preserve">|  |  |  | 6. Финансирование дефицита бюджета (использование профицита) | 109056 |</w:t>
      </w:r>
    </w:p>
    <w:p>
      <w:r>
        <w:t xml:space="preserve">| Категория |  |  |  |  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7 |  |  | Поступления займов | 25965 |</w:t>
      </w:r>
    </w:p>
    <w:p>
      <w:r>
        <w:t xml:space="preserve">|  | 01 |  | Внутренние государственные займы | 25965 |</w:t>
      </w:r>
    </w:p>
    <w:p>
      <w:r>
        <w:t xml:space="preserve">|  |  | 2 | Договора по займам | 25965 |</w:t>
      </w:r>
    </w:p>
    <w:p>
      <w:r>
        <w:t xml:space="preserve">| 8 |  |  | Используемые остатки бюджетных средств | 85697 |</w:t>
      </w:r>
    </w:p>
    <w:p>
      <w:r>
        <w:t xml:space="preserve">|  | 1 |  | Остатки бюджетных средств | 85697 |</w:t>
      </w:r>
    </w:p>
    <w:p>
      <w:r>
        <w:t xml:space="preserve">|  |  | 01 | Остатки бюджетных средств | 85697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             Наименование |  |  |</w:t>
      </w:r>
    </w:p>
    <w:p>
      <w:r>
        <w:t xml:space="preserve">| 16 |  |  | Погашение займов | 2606 |</w:t>
      </w:r>
    </w:p>
    <w:p>
      <w:r>
        <w:t xml:space="preserve">|  | 452 |  | Отдел финансов района (города областного значения) | 2606 |</w:t>
      </w:r>
    </w:p>
    <w:p>
      <w:r>
        <w:t xml:space="preserve">|  |  | 008 | Погашение долга местного исполнительного органа перед вышестоящим бюджетом | 2606 |</w:t>
      </w:r>
    </w:p>
    <w:p>
      <w:pPr>
        <w:pStyle w:val="Heading2"/>
      </w:pPr>
      <w:r>
        <w:t xml:space="preserve">Приложение Приложение 2 к решению Байзакского районного маслихата от 10 сентября 2013 года № 20-2</w:t>
      </w:r>
    </w:p>
    <w:p>
      <w:pPr>
        <w:pStyle w:val="Heading2"/>
      </w:pPr>
      <w:r>
        <w:t xml:space="preserve">Приложение Приложение 6 к решению Байзакского районного маслихата от 20 декабря 2012 года № 12-3</w:t>
      </w:r>
    </w:p>
    <w:p>
      <w:pPr>
        <w:pStyle w:val="Heading2"/>
      </w:pPr>
      <w:r>
        <w:t xml:space="preserve">Глава Перечень бюджетных программ на 2013 год по районным аульным округам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| Наименование аульных, сельских округов | Наименование программ |  |  |  |  |</w:t>
      </w:r>
    </w:p>
    <w:p>
      <w:r>
        <w:t xml:space="preserve">|---|---|---|---|---|---|---|</w:t>
      </w:r>
    </w:p>
    <w:p>
      <w:r>
        <w:t xml:space="preserve">| 001 "Аппарат акима района в городе, города районного значения, поселка, аула (села), аульного (сельского) округа" | 005 "Организация бесплатного подвоза учащихся до школы и обратно в аульной (сельской) местности" | 008 "Освещение улиц населенных пунктов" | 009 "Обеспечение санитарии населенных пунктов" | 010 "Содержание мест захоронений и погребение безродных" |  |  |</w:t>
      </w:r>
    </w:p>
    <w:p>
      <w:r>
        <w:t xml:space="preserve">| 1 | Коммунальное государственное учреждение Жалгызтюбинский сельский округ | 9523 | 340 | 0 | 135 | 0 |</w:t>
      </w:r>
    </w:p>
    <w:p>
      <w:r>
        <w:t xml:space="preserve">| 2 | Коммунальное государственное учреждение Диханский сельский округ | 8951 | 360 | 0 | 215 | 0 |</w:t>
      </w:r>
    </w:p>
    <w:p>
      <w:r>
        <w:t xml:space="preserve">| 3 | Коммунальное государственное учреждение Сазтерекский сельский округ | 9857 | 816 | 250 | 80 | 0 |</w:t>
      </w:r>
    </w:p>
    <w:p>
      <w:r>
        <w:t xml:space="preserve">| 4 | Коммунальное государственное учреждение Мырзатайский сельский округ | 10209 | 1620 | 270 | 200 | 0 |</w:t>
      </w:r>
    </w:p>
    <w:p>
      <w:r>
        <w:t xml:space="preserve">| 5 | Коммунальное государственное учреждение Темирбекский сельский округ | 8951 | 0 | 0 | 150 | 0 |</w:t>
      </w:r>
    </w:p>
    <w:p>
      <w:r>
        <w:t xml:space="preserve">| 6 | Коммунальное государственное учреждение Туймекентский сельский округ | 13366 | 0 | 200 | 290 | 0 |</w:t>
      </w:r>
    </w:p>
    <w:p>
      <w:r>
        <w:t xml:space="preserve">| 7 | Коммунальное государственное учреждение Жанатурмысский сельский округ | 11325 | 728 | 0 | 135 | 0 |</w:t>
      </w:r>
    </w:p>
    <w:p>
      <w:r>
        <w:t xml:space="preserve">| 8 | Коммунальное государственное учреждение Кокталский сельский округ | 11284 | 0 | 500 | 200 | 0 |</w:t>
      </w:r>
    </w:p>
    <w:p>
      <w:r>
        <w:t xml:space="preserve">| 9 | Коммунальное государственное учреждение Ынтымакский сельский округ | 10076 | 0 | 200 | 290 | 0 |</w:t>
      </w:r>
    </w:p>
    <w:p>
      <w:r>
        <w:t xml:space="preserve">| 10 | Коммунальное государственное учреждение Суханбаевский сельский округ | 11000 | 169 | 200 | 340 | 0 |</w:t>
      </w:r>
    </w:p>
    <w:p>
      <w:r>
        <w:t xml:space="preserve">| 11 | Коммунальное государственное учреждение Костюбинский сельский округ | 12977 | 0 | 550 | 320 | 0 |</w:t>
      </w:r>
    </w:p>
    <w:p>
      <w:r>
        <w:t xml:space="preserve">| 12 | Коммунальное государственное учреждение Бурылский сельский округ | 17663 | 0 | 1900 | 500 | 0 |</w:t>
      </w:r>
    </w:p>
    <w:p>
      <w:r>
        <w:t xml:space="preserve">| 13 | Коммунальное государственное учреждение Коптерекский сельский округ | 9551 | 0 | 300 | 90 | 0 |</w:t>
      </w:r>
    </w:p>
    <w:p>
      <w:r>
        <w:t xml:space="preserve">| 14 | Коммунальное государственное учреждение Улгулинский сельский округ | 9883 | 0 | 400 | 290 | 0 |</w:t>
      </w:r>
    </w:p>
    <w:p>
      <w:r>
        <w:t xml:space="preserve">| 15 | Коммунальное государственное учреждение Сарыкемерский сельский округ | 21200 | 912 | 8000 | 8000 | 100 |</w:t>
      </w:r>
    </w:p>
    <w:p>
      <w:r>
        <w:t xml:space="preserve">| 16 | Коммунальное государственное учреждение Кызылжулдызский сельский округ | 12477 | 0 | 1833 | 390 | 0 |</w:t>
      </w:r>
    </w:p>
    <w:p>
      <w:r>
        <w:t xml:space="preserve">| 17 | Коммунальное государственное учреждение Ботамойнакский сельский округ | 12596 | 643 | 0 | 480 | 0 |</w:t>
      </w:r>
    </w:p>
    <w:p>
      <w:r>
        <w:t xml:space="preserve">| 18 | Коммунальное государственное учреждение Байтерекский сельский округ | 7617 | 300 |  |  |  |</w:t>
      </w:r>
    </w:p>
    <w:p>
      <w:r>
        <w:t xml:space="preserve">|  | Итого | 208506 | 5888 | 14603 | 12105 | 100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№ | Наименование аульных, сельских округов | Наименование программ |  |  |</w:t>
      </w:r>
    </w:p>
    <w:p>
      <w:r>
        <w:t xml:space="preserve">|---|---|---|---|---|</w:t>
      </w:r>
    </w:p>
    <w:p>
      <w:r>
        <w:t xml:space="preserve">| 011 "Благоустройство и озеленение населенных пунктов" | 022 "Капитальные расходы государственных органов" | 040 "Реализация мероприятий для решения вопросов обустройства аульных (сельских) округов в реализацию мер по содействию экономическому развитию регионов в рамках Программы «Развитие регионов» за счет целевых трансфертов из республиканского бюджета" |  |  |</w:t>
      </w:r>
    </w:p>
    <w:p>
      <w:r>
        <w:t xml:space="preserve">| 1 | Коммунальное государственное учреждение Жалгызтюбинский сельский округ | 400 | 0 | 2792 |</w:t>
      </w:r>
    </w:p>
    <w:p>
      <w:r>
        <w:t xml:space="preserve">| 2 | Коммунальное государственное учреждение Диханский сельский округ | 400 | 0 | 2414 |</w:t>
      </w:r>
    </w:p>
    <w:p>
      <w:r>
        <w:t xml:space="preserve">| 3 | Коммунальное государственное учреждение Сазтерекский сельский округ | 400 | 300 | 1374 |</w:t>
      </w:r>
    </w:p>
    <w:p>
      <w:r>
        <w:t xml:space="preserve">| 4 | Коммунальное государственное учреждение Мырзатайский сельский округ | 500 | 154 | 2123 |</w:t>
      </w:r>
    </w:p>
    <w:p>
      <w:r>
        <w:t xml:space="preserve">| 5 | Коммунальное государственное учреждение Темирбекский сельский округ | 400 | 200 | 1719 |</w:t>
      </w:r>
    </w:p>
    <w:p>
      <w:r>
        <w:t xml:space="preserve">| 6 | Коммунальное государственное учреждение Туймекентский сельский округ | 400 | 150 | 5257 |</w:t>
      </w:r>
    </w:p>
    <w:p>
      <w:r>
        <w:t xml:space="preserve">| 7 | Коммунальное государственное учреждение Жанатурмысский сельский округ | 400 | 0 | 2772 |</w:t>
      </w:r>
    </w:p>
    <w:p>
      <w:r>
        <w:t xml:space="preserve">| 8 | Коммунальное государственное учреждение Кокталский сельский округ | 400 | 100 | 2025 |</w:t>
      </w:r>
    </w:p>
    <w:p>
      <w:r>
        <w:t xml:space="preserve">| 9 | Коммунальное государственное учреждение Ынтымакский сельский округ | 400 | 100 | 1516 |</w:t>
      </w:r>
    </w:p>
    <w:p>
      <w:r>
        <w:t xml:space="preserve">| 10 | Коммунальное государственное учреждение Суханбаевский сельский округ | 400 | 200 | 2041 |</w:t>
      </w:r>
    </w:p>
    <w:p>
      <w:r>
        <w:t xml:space="preserve">| 11 | Коммунальное государственное учреждение Костюбинский сельский округ | 400 | 100 | 5378 |</w:t>
      </w:r>
    </w:p>
    <w:p>
      <w:r>
        <w:t xml:space="preserve">| 12 | Коммунальное государственное учреждение Бурылский сельский округ | 1800 | 0 | 9834 |</w:t>
      </w:r>
    </w:p>
    <w:p>
      <w:r>
        <w:t xml:space="preserve">| 13 | Коммунальное государственное учреждение Коптерекский сельский округ | 400 | 200 | 1947 |</w:t>
      </w:r>
    </w:p>
    <w:p>
      <w:r>
        <w:t xml:space="preserve">| 14 | Коммунальное государственное учреждение Улгулинский сельский округ | 400 | 0 | 1573 |</w:t>
      </w:r>
    </w:p>
    <w:p>
      <w:r>
        <w:t xml:space="preserve">| 15 | Коммунальное государственное учреждение Сарыкемерский сельский округ | 10000 | 0 | 23491 |</w:t>
      </w:r>
    </w:p>
    <w:p>
      <w:r>
        <w:t xml:space="preserve">| 16 | Коммунальное государственное учреждение Кызылжулдызский сельский округ | 400 | 0 | 4325 |</w:t>
      </w:r>
    </w:p>
    <w:p>
      <w:r>
        <w:t xml:space="preserve">| 17 | Коммунальное государственное учреждение Ботамойнакский сельский округ | 400 | 200 | 4303 |</w:t>
      </w:r>
    </w:p>
    <w:p>
      <w:r>
        <w:t xml:space="preserve">| 18 | Коммунальное государственное учреждение Байтерекский сельский округ |  | 300 |  |</w:t>
      </w:r>
    </w:p>
    <w:p>
      <w:r>
        <w:t xml:space="preserve">|  | Итого | 17900 | 2004 | 74884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