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наименовании улиц по Аксайскому сельскому округу Жуалынского района</w:t>
      </w:r>
    </w:p>
    <w:p>
      <w:r>
        <w:t xml:space="preserve">Решение. Акимат Аксайского сельского округа. от 07.11.2011. № 61860. редакция от 07.11.2011</w:t>
      </w:r>
    </w:p>
    <w:p>
      <w:pPr>
        <w:pStyle w:val="Heading2"/>
      </w:pPr>
      <w:r>
        <w:t xml:space="preserve">Текст</w:t>
      </w:r>
    </w:p>
    <w:p>
      <w:r>
        <w:t xml:space="preserve">Примечание РЦПИ: В тексте сохранена авторская орфография и пунктуация.</w:t>
      </w:r>
    </w:p>
    <w:p>
      <w:pPr>
        <w:pStyle w:val="Heading2"/>
      </w:pPr>
      <w:r>
        <w:t xml:space="preserve">Текст</w:t>
      </w:r>
    </w:p>
    <w:p>
      <w:r>
        <w:t xml:space="preserve">На основании пункта 2 статьи 35 Закона Республики Казахстан от 23 января 2001 года «О местном государственном управлении и самоуправлении в Республике Казахстан», пункта 4 статьи 14 Закона Республики Казахстан от 8 декабря 1993 года «Об административно – территориальном устройстве Республики Казахстан» и с учетом мнения населения жителей Аксайского сельского округа, РЕШИЛ: 1. Наименовать нижеследующие улицы по Аксайскому сельскому округу: 1) В селе Кайрат: Улица Садыбай батыр; Улица Толеби; Улица Алия Молдагулова; Улица Абдеш Беделбаев; Улица Турар Рыскулов; Улица Ахмет Байтурсынов; Улица Озганбай Таукебаев; Улица Токтасын Тлеукулов; Улица Сейтхан Абдиев; Улица Есен Демесинов; Улица Манап Алимбекулы; Улица Школьная; Улица Абая; 2) В селе Декхан: Улица Ыбырайулы Байдилда; Улица Шокан батыр; Улица Жамбыл; 2. Исполнение данного решения возложить на главного специалиста аппарата акима Аксайского сельского округа Караеву Айткуль Жаксылыковну. 3. Настоящее решение вступает в силу со дня государственной регистрации в органах юстиции и вводится в действие после истечения десяти календарных дней со дня его первого официального опубликования.</w:t>
      </w:r>
    </w:p>
    <w:p>
      <w:pPr>
        <w:pStyle w:val="Heading2"/>
      </w:pPr>
      <w:r>
        <w:t xml:space="preserve">Текст</w:t>
      </w:r>
    </w:p>
    <w:p>
      <w:r>
        <w:t xml:space="preserve">Аким округа                                А. Бекжигитов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