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некоторых вопросах уголовно-исполнительной системы Министерства внутренних дел Республики Казахстан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21.06.2024. № 198423. редакция от 21.06.2024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 Реорганизовать республиканское государственное учреждение "Департамент уголовно-исполнительной системы по городу Алматы, Алматинской области и области Жетісу Комитета уголовно-исполнительной системы Министерства внутренних дел Республики Казахстан" путем разделения его на республиканские государственные учреждения "Департамент уголовно-исполнительной системы по городу Алматы Комитета уголовно-исполнительной системы Министерства внутренних дел Республики Казахстан" с дислокацией в городе Алматы и "Департамент уголовно-исполнительной системы по Алматинской области и области Жетісу Комитета уголовно-исполнительной системы Министерства внутренних дел Республики Казахстан" с дислокацией в городе Қонаев.</w:t>
      </w:r>
    </w:p>
    <w:p>
      <w:pPr>
        <w:pStyle w:val="Heading2"/>
      </w:pPr>
      <w:r>
        <w:t xml:space="preserve">Пункт 2</w:t>
      </w:r>
    </w:p>
    <w:p>
      <w:r>
        <w:t xml:space="preserve">2. Внести в постановление Правительства Республики Казахстан от 22 июня 2005 года № 607 "Вопросы Министерства внутренних дел Республики Казахстан" следующие изменение и дополнение:</w:t>
      </w:r>
    </w:p>
    <w:p>
      <w:r>
        <w:t xml:space="preserve">в Положении о Министерстве внутренних дел Республики Казахстан, утвержденном указанным постановлением:</w:t>
      </w:r>
    </w:p>
    <w:p>
      <w:r>
        <w:t xml:space="preserve">в перечне территориальных органов, находящихся в ведении Министерства, и территориальных подразделений его ведомств:</w:t>
      </w:r>
    </w:p>
    <w:p>
      <w:r>
        <w:t xml:space="preserve">в разделе "2. Комитет уголовно-исполнительной системы":</w:t>
      </w:r>
    </w:p>
    <w:p>
      <w:r>
        <w:t xml:space="preserve">строку, порядковый номер 3, изложить в следующей редакции:</w:t>
      </w:r>
    </w:p>
    <w:p>
      <w:r>
        <w:t xml:space="preserve">"3. Департамент уголовно-исполнительной системы по городу Алматы Комитета уголовно-исполнительной системы Министерства внутренних дел Республики Казахстан.";</w:t>
      </w:r>
    </w:p>
    <w:p>
      <w:r>
        <w:t xml:space="preserve">дополнить строкой, порядковый номер 3-1, следующего содержания:</w:t>
      </w:r>
    </w:p>
    <w:p>
      <w:r>
        <w:t xml:space="preserve">"3-1. Департамент уголовно-исполнительной системы по Алматинской области и области Жетісу Комитета уголовно-исполнительной системы Министерства внутренних дел Республики Казахстан.".</w:t>
      </w:r>
    </w:p>
    <w:p>
      <w:pPr>
        <w:pStyle w:val="Heading2"/>
      </w:pPr>
      <w:r>
        <w:t xml:space="preserve">Пункт 3</w:t>
      </w:r>
    </w:p>
    <w:p>
      <w:r>
        <w:t xml:space="preserve">3. Министерству внутренних дел Республики Казахстан в установленном законодательством порядке принять соответствующие меры, вытекающие из настоящего постановления.</w:t>
      </w:r>
    </w:p>
    <w:p>
      <w:pPr>
        <w:pStyle w:val="Heading2"/>
      </w:pPr>
      <w:r>
        <w:t xml:space="preserve">Пункт 4</w:t>
      </w:r>
    </w:p>
    <w:p>
      <w:r>
        <w:t xml:space="preserve">4. Настоящее постановление вводится в действие со дня его подписания.</w:t>
      </w:r>
    </w:p>
    <w:p>
      <w:r>
        <w:t xml:space="preserve">| Премьер-Министр Республики Казахстан | О. Бектенов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