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реорганизации республиканского государственного казенного предприятия "Селденкоргау курылыс" Министерства по чрезвычайным ситуациям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31.08.2016. № 105901. редакция от 31.08.2016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11 и подпунктом 27) пункта 2 статьи 134 Закона Республики Казахстан от 1 марта 2011 года «О государственном имуществе» Правительство Республики Казахстан ПОСТАНОВЛЯЕТ : 1. Реорганизовать Республиканское государственное казенное предприятие «Селденкоргау курылыс» Министерства по чрезвычайным ситуациям Республики Казахстан путем преобразования в Республиканское государственное предприятие на праве хозяйственного ведения «Селденкоргау Курылыс» Комитета по чрезвычайным ситуациям Министерства внутренних дел Республики Казахстан (далее – предприятие). 2. Определить: 1) уполномоченным органом по руководству соответствующей отраслью (сферой) государственного управления в отношении предприятия Комитет по чрезвычайным ситуациям Министерства внутренних дел Республики Казахстан; 2) основным предметом деятельности предприятия выполнение специальных инженерных мероприятий гражданской защиты. 3. Комитету по чрезвычайным ситуациям Министерства внутренних дел Республики Казахстан в установленном законодательством порядке: 1) внести на утверждение в Комитет государственного имущества и приватизации Министерства финансов Республики Казахстан устав предприятия; 2) обеспечить государственную регистрацию предприятия в органах юстиции; 3) принять иные меры, вытекающие из настоящего постановления. 4. Внести в постановление Правительства Республики Казахстан от 22 июня 2005 года № 607 «Вопросы Министерства внутренних дел Республики Казахстан» (САПП Республики Казахстан, 2005 г., № 25, ст. 311) следующее дополнение: в Положении о Министерстве внутренних дел Республики Казахстан, утвержденном указанным постановлением: в перечне организаций, находящихся в ведении Министерства: раздел «3. Комитет по чрезвычайным ситуациям»: дополнить подразделом следующего содержания: «Государственные предприятия Республиканское государственное предприятие на праве хозяйственного ведения «Селденкоргау Курылыс».». 5. Настоящее постановление вводится в действие со дня его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