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дополнений в постановление Правительства Республики Казахстан от 31 декабря 2015 года № 1153 "О Плане законопроектных работ Правительства Республики Казахстан на 2016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04.05.2016. № 270. редакция от 04.05.2016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31 декабря 2015 года № 1153 «О Плане законопроектных работ Правительства Республики Казахстан на 2016 год» следующие изменение и дополнения: в Плане законопроектных работ Правительства Республики Казахстан на 2016 год, утвержденном указанным постановлением: строку, порядковый номер 3, исключить; дополнить строкой, порядковый номер 18-1, следующего содержания: «</w:t>
      </w:r>
    </w:p>
    <w:p>
      <w:r>
        <w:t xml:space="preserve">| 18-1 | О внесении изменений и дополнений в некоторые законодательные акты Республики Казахстан по вопросам физической культуры и спорта | МКС | июнь | июль | октябрь | Мусайбеков С.Ж.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примечание : расшифровку аббревиатур дополнить строкой следующего содержания: «МКС – Министерство культуры и спорта Республики Казахстан».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