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11 декабря 2014 года № 1300 "О реализации Закона Республики Казахстан "О республиканском бюджете на 2015 - 2017 годы"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03.07.2015. № 99805. редакция от 03.07.2015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Порядок введения в действие см. п.2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11 декабря 2014 года № 1300 «О реализации Закона Республики Казахстан «О республиканском бюджете на 2015 - 2017 годы» следующие изменения и дополнения: 1) в приложении 1 к указанному постановлению: в функциональной группе 8 «Культура, спорт, туризм и информационное пространство»: по администратору 240 «Министерство культуры и спорта Республики Казахстан»: в программе 023 «Строительство, реконструкция объектов спорта»: в графе «2015 год»: в строке «Алматинская область» цифры «1 278 946» заменить цифрами «678 946»; в строке «Строительство республиканской базы олимпийской подготовки в Алматинской области» цифры «1 278 946» заменить цифрами «678 946»; в строке «город Астана» цифры «488 163» заменить цифрой «0»; в строке «Строительство многофункционального спортивного комплекса «Центр олимпийской подготовки в г. Астане (без наружных инженерных сетей)» цифры «488 163» заменить цифрой «0»; дополнить строками следующего содержания: «</w:t>
      </w:r>
    </w:p>
    <w:p>
      <w:r>
        <w:t xml:space="preserve">|  |  |  |  | Акмолинская область | 1 088 163 |  |  |</w:t>
      </w:r>
    </w:p>
    <w:p>
      <w:r>
        <w:t xml:space="preserve">|---|---|---|---|---|---|---|---|</w:t>
      </w:r>
    </w:p>
    <w:p>
      <w:r>
        <w:t xml:space="preserve">|  |  |  |  | Строительство республиканской базы лыжного спорта в городе Щучинск Акмолинской области (I и II очереди) | 1 088 163 |  |  |</w:t>
      </w:r>
    </w:p>
    <w:p>
      <w:pPr>
        <w:pStyle w:val="Heading2"/>
      </w:pPr>
      <w:r>
        <w:t xml:space="preserve">Текст</w:t>
      </w:r>
    </w:p>
    <w:p>
      <w:r>
        <w:t xml:space="preserve">»; 2) приложение 35 к указанному постановлению дополнить строкой, порядковый номер 45-1, следующего содержания: «</w:t>
      </w:r>
    </w:p>
    <w:p>
      <w:r>
        <w:t xml:space="preserve">| 45-1. | Услуги по методологическому обеспечению | Разработка образовательных программ, учебно-методологических пособий по специальностям искусств, предлагаемых к внедрению в образовательную деятельность НАО «Казахская национальная академия хореографии» | Министерство культуры и спорта Республики Казахстан | НАО «Казахская национальная академия хореографии» | 030 «Методологическое обеспечение сферы культуры, искусства и спорта» | 98 986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». 2. Настоящее постановление вводится в действие с 1 января 2015 года.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