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17.03.2005. № 237. редакция от 17.03.2005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силу: 1) постановление Правительства Республики Казахстан от 17 апреля 2000 года N 590 "О создании Межведомственной комиссии по вопросам ратификации Республикой Казахстан Киотского протокола к Рамочной Конвенции Организации Объединенных Наций об изменении климата и выполнения обязательств Республики Казахстан по Рамочной Конвенции Организации Объединенных Наций об изменении климата"; 2) постановление Правительства Республики Казахстан от 16 июня 2001 года N 831 "О внесении изменений в постановление Правительства Республики Казахстан от 17 апреля 2000 года N 590"; 3) постановление Правительства Республики Казахстан от 13 июня 2002 года N 640 "О внесении изменений и дополнений в постановление Правительства Республики Казахстан от 17 апреля 2000 года N 590".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