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08.10.2004. № 197у. редакция от 08.10.2004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следующее изменение: в приложении 57 к указанному постановлению: в графе 5 таблицы пункта 6 "План мероприятий по реализации бюджетной программы": в строке, порядковый номер 3, слова "на площади 130,0-140,0 тысяч гектаров" заменить словами "на площади 140,0-150,0 тысяч гектаров".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