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заключении Соглашения в форме обмена нотами между Правительством Республики Казахстан и Правительством Японии о привлечении гранта Правительства Японии для осуществления проекта "Водоснабжение сельских населенных пунктов в Республике Казахстан"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24.10.2003. № 1076. редакция от 24.10.2003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Одобрить проект Соглашения в форме обмена нотами между Правительством Республики Казахстан и Правительством Японии о привлечении гранта Правительства Японии для осуществления проекта "Водоснабжение сельских населенных пунктов в Республике Казахстан". 2. Токаеву Касымжомарту Кемелевичу - Министру иностранных дел Республики Казахстан заключить от имени Правительства Республики Казахстан Соглашение в форме обмена нотами между Правительством Республики Казахстан и Правительством Японии о привлечении гранта Правительства Японии для осуществления проекта "Водоснабжение сельских населенных пунктов в Республике Казахстан", разрешив вносить изменения и дополнения, не имеющие принципиального характера. 3. Министерству сельского хозяйства Республики Казахстан обеспечить целевое и эффективное использование средств привлекаемого гранта. 4.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Текст</w:t>
      </w:r>
    </w:p>
    <w:p>
      <w:r>
        <w:t xml:space="preserve">______,     , 2003 год</w:t>
      </w:r>
    </w:p>
    <w:p>
      <w:pPr>
        <w:pStyle w:val="Heading2"/>
      </w:pPr>
      <w:r>
        <w:t xml:space="preserve">Текст</w:t>
      </w:r>
    </w:p>
    <w:p>
      <w:r>
        <w:t xml:space="preserve">Ваше Превосходительство,</w:t>
      </w:r>
    </w:p>
    <w:p>
      <w:pPr>
        <w:pStyle w:val="Heading2"/>
      </w:pPr>
      <w:r>
        <w:t xml:space="preserve">Текст</w:t>
      </w:r>
    </w:p>
    <w:p>
      <w:r>
        <w:t xml:space="preserve">Разрешите подтвердить получение Ноты от Вашего Превосходительства, датированной сегодняшним числом, в которой говорится нижеследующее:</w:t>
      </w:r>
    </w:p>
    <w:p>
      <w:pPr>
        <w:pStyle w:val="Heading2"/>
      </w:pPr>
      <w:r>
        <w:t xml:space="preserve">Текст</w:t>
      </w:r>
    </w:p>
    <w:p>
      <w:r>
        <w:t xml:space="preserve">"Разрешите обратиться к недавним обсуждениям, проведенным между представителями Правительства Японии и Правительства Республики Казахстан, относительно японского экономического сотрудничества для расширения дружественных связей и сотрудничества между двумя странами и предложить от имени Правительства Японии следующие соглашения:</w:t>
      </w:r>
    </w:p>
    <w:p>
      <w:pPr>
        <w:pStyle w:val="Heading2"/>
      </w:pPr>
      <w:r>
        <w:t xml:space="preserve">Пункт 1</w:t>
      </w:r>
    </w:p>
    <w:p>
      <w:r>
        <w:t xml:space="preserve">1. В целях содействия Правительству Республики Казахстан в реализации проекта "Водоснабжение сельских населенных пунктов в Республике Казахстан" (далее именуемый "Проект") Правительство Японии выделит Правительству Республики Казахстан, в соответствии с существующими законами и нормативными актами Японии, грант в размере пятисот двадцати пяти миллионов иен (Y 525,000,000) (далее именуемый "Грант").</w:t>
      </w:r>
    </w:p>
    <w:p>
      <w:r>
        <w:t xml:space="preserve">Его Превосходительству Тосио ЦУНОДЗАКИ Чрезвычайному и Полномочному Послу Японии в Республике Казахстан</w:t>
      </w:r>
    </w:p>
    <w:p>
      <w:pPr>
        <w:pStyle w:val="Heading2"/>
      </w:pPr>
      <w:r>
        <w:t xml:space="preserve">Пункт 2</w:t>
      </w:r>
    </w:p>
    <w:p>
      <w:r>
        <w:t xml:space="preserve">2. Грант будет предоставлен в течение периода между датой, когда вступят в силу настоящие соглашения, и 31 марта 2004 года, если этот период не будет продлен путем обоюдного соглашения между уполномоченными двух Правительств.</w:t>
      </w:r>
    </w:p>
    <w:p>
      <w:pPr>
        <w:pStyle w:val="Heading2"/>
      </w:pPr>
      <w:r>
        <w:t xml:space="preserve">Пункт 3</w:t>
      </w:r>
    </w:p>
    <w:p>
      <w:r>
        <w:t xml:space="preserve">3. (1) Грант будет использован Правительством Республики Казахстан соответственно и исключительно для приобретения продукции Японии или Республики Казахстан и услуг подданных Японии или подданных Республики Казахстан, указанных далее: (термин "подданные", используемый в настоящих соглашениях, означает японские физические лица или японские юридические лица, контролируемые японскими физическими лицами, в отношении японских подданных, и казахстанские физические или юридические лица, в отношении казахстанских поданных): (а) транспортные средства, оборудование и материалы, необходимые для реализации Проекта и услуги, необходимые для их приобретения; (б) услуги, необходимые для транспортировки продукции, указанной в вышестоящем подпункте (а), в Республику Казахстан и для транспортировки внутри страны; (в) услуги, необходимые для обучения работе с вышеупомянутым оборудованием; и (г) услуги, необходимые для руководства и контроля качества в процессе выполнения мероприятий. (2) Несмотря на положения вышестоящего подпункта (1), если оба Правительства сочтут необходимым, Грант может быть использован для приобретения продукции, указанной в подпункте (а) вышестоящего пункта (1), которая произведена в третьих странах, помимо Японии или Республики Казахстан, и услуг, указанных в подпунктах (а), (б), (в), и (г) вышестоящего пункта (1), подданных третьих стран, помимо Японии или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Правительство Республики Казахстан или его уполномоченный орган заключат контракты в японских йенах с японскими подданными для приобретения продукции и услуг, указанных в пункте 3. Таковые контракты должны быть утверждены Правительством Японии в качестве подходящих для Гранта.</w:t>
      </w:r>
    </w:p>
    <w:p>
      <w:pPr>
        <w:pStyle w:val="Heading2"/>
      </w:pPr>
      <w:r>
        <w:t xml:space="preserve">Пункт 5</w:t>
      </w:r>
    </w:p>
    <w:p>
      <w:r>
        <w:t xml:space="preserve">5. (1) Правительство Японии выполнит Грант путем платежей в японских йенах для покрытия обязательств, взятых Правительством Республики Казахстан или его уполномоченным органом по контрактам, утвержденным в соответствии с положениями пункта 4 (далее именуемые "Утвержденные Контракты"), на счет, открытый на имя Правительства Республики Казахстан в банке Японии (именуемый далее "Банк"), определенном Правительством Республики Казахстан или его уполномоченным органом. (2) Платежи, указанные в вышестоящем подпункте (1), будут выполнены при предоставлении Банком, уполномоченным для производства оплаты Правительством Республики Казахстан или его уполномоченным органом, платежного заявления Правительству Японии. (3) Единственной целью счета, указанного в вышестоящем подпункте (1), является получение платежей в японских йенах Правительства Японии и оплата японским подданным, являющимся участниками Утвержденных Контрактов. Процедурные детали касательно кредита и дебета с банковского счета будут согласованы путем консультаций между Банком и Правительством Республики Казахстан или его уполномоченным органом.</w:t>
      </w:r>
    </w:p>
    <w:p>
      <w:pPr>
        <w:pStyle w:val="Heading2"/>
      </w:pPr>
      <w:r>
        <w:t xml:space="preserve">Пункт 6</w:t>
      </w:r>
    </w:p>
    <w:p>
      <w:r>
        <w:t xml:space="preserve">6. (1) Правительство Республики Казахстан предпримет необходимые меры для того, чтобы: (а) обеспечить своевременное таможенное оформление и внутреннюю транспортировку на территории Республики Казахстан товаров, приобретенных за счет Гранта; (б) освободить японских подданных от уплаты таможенных пошлин, налогов внутри страны и прочих финансовых сборов, которые могут взиматься Республикой Казахстан в отношении поставки товаров и услуг по Утвержденным Контрактам; (в) предоставить японским подданным, чьи услуги будут необходимы в связи с поставкой товаров и услуг по Утвержденным Контрактам, условия для въезда в Республику Казахстан и пребывания в ней для выполнения своей работы; (г) обеспечить, что товары, приобретенные за счет Гранта, будут надлежащим образом и эффективно содержаться и использоваться в целях реализации проекта; и (д) нести все расходы, помимо тех, что будут покрыты за счет Гранта, необходимые для реализации Проекта. (2) Что касается страхования отправки и морской перевозки товаров, приобретенных за счет Гранта, Правительство Республики Казахстан воздержится от установления каких-либо ограничений, которые могут помешать справедливой и свободной конкуренции между компаниями страхования отправок и морских перевозок товаров. (3) Товары, приобретенные за счет Гранта, не будут реэкспортированы за пределы Республики Казахстан.</w:t>
      </w:r>
    </w:p>
    <w:p>
      <w:pPr>
        <w:pStyle w:val="Heading2"/>
      </w:pPr>
      <w:r>
        <w:t xml:space="preserve">Пункт 7</w:t>
      </w:r>
    </w:p>
    <w:p>
      <w:r>
        <w:t xml:space="preserve">7. Правительства будут консультироваться друг с другом в отношении вопросов, которые могут возникнуть в связи с настоящими соглашениями. Имею честь предположить, что эта Нота и ответная Нота Вашего Превосходительства, подтверждающая от имени Правительства Республики Казахстан вышеприведенные соглашения, будут считаться утвержденным соглашением между двумя Правительствами, которое вступит в силу с даты получения Правительством Японии письменного уведомления о выполнении Правительством Республики Казахстан внутригосударственных процедур, необходимых для вступления в силу настоящего Соглашения. Пользуясь этой возможностью, позвольте выразить Вашему Превосходительству свои уверения в высочайшем почтении". Имею честь подтвердить от имени Правительства Республики Казахстан вышеуказанные соглашения и выразить согласие, что Нота Вашего Превосходительства и настоящая Нота будут считаться утвержденным соглашением между двумя Правительствами, которое вступит в силу с даты получения Правительством Японии письменного уведомления о выполнении Правительством Республики Казахстан внутригосударственных процедур, необходимых для вступления в силу настоящего Соглашения.</w:t>
      </w:r>
    </w:p>
    <w:p>
      <w:r>
        <w:t xml:space="preserve">Пользуюсь этой возможностью, чтобы возобновить Вашему Превосходительству уверения в своем высочайшем почтении.</w:t>
      </w:r>
    </w:p>
    <w:p>
      <w:r>
        <w:t xml:space="preserve">Касымжомарт ТОКАЕВ Министр иностранных дел Республики Казахстан</w:t>
      </w:r>
    </w:p>
    <w:p>
      <w:r>
        <w:t xml:space="preserve">Проект</w:t>
      </w:r>
    </w:p>
    <w:p>
      <w:r>
        <w:t xml:space="preserve">, 2003 год</w:t>
      </w:r>
    </w:p>
    <w:p>
      <w:r>
        <w:t xml:space="preserve">Ваше Превосходительство,</w:t>
      </w:r>
    </w:p>
    <w:p>
      <w:r>
        <w:t xml:space="preserve">Разрешите обратиться к недавним обсуждениям, проведенным между представителями Правительства Японии и Правительства Республики Казахстан, относительно японского экономического сотрудничества для расширения дружественных связей и сотрудничества между двумя странами, и предложить от имени Правительства Японии следующие соглашения:</w:t>
      </w:r>
    </w:p>
    <w:p>
      <w:pPr>
        <w:pStyle w:val="Heading2"/>
      </w:pPr>
      <w:r>
        <w:t xml:space="preserve">Пункт 1</w:t>
      </w:r>
    </w:p>
    <w:p>
      <w:r>
        <w:t xml:space="preserve">1. В целях содействия Правительству Республики Казахстан в реализации проекта "Водоснабжение сельских населенных пунктов в Республике Казахстан" (далее именуемый "Проект"), Правительство Японии выделит Правительству Республики Казахстан, в соответствии с существующими законами и нормативными актами Японии, грант в размере пятисот двадцати пяти миллионов иен (Y 525,000,000) (далее именуемый "Грант").</w:t>
      </w:r>
    </w:p>
    <w:p>
      <w:pPr>
        <w:pStyle w:val="Heading2"/>
      </w:pPr>
      <w:r>
        <w:t xml:space="preserve">Пункт 2</w:t>
      </w:r>
    </w:p>
    <w:p>
      <w:r>
        <w:t xml:space="preserve">2. Грант будет предоставлен в течение периода между датой, когда вступят в силу настоящие соглашения, и 31 марта 2004 года, если этот период не будет продлен путем обоюдного соглашения между уполномоченными двух правительств.</w:t>
      </w:r>
    </w:p>
    <w:p>
      <w:pPr>
        <w:pStyle w:val="Heading2"/>
      </w:pPr>
      <w:r>
        <w:t xml:space="preserve">Пункт 3</w:t>
      </w:r>
    </w:p>
    <w:p>
      <w:r>
        <w:t xml:space="preserve">3. (1) Грант будет использован Правительством Республики Казахстан соответственно и исключительно для приобретения продукции Японии или Республики Казахстан и услуг подданных Японии или поданных Республики Казахстан, указанных далее (Термин "подданные", используемый в настоящих соглашениях, означает японские физические лица или</w:t>
      </w:r>
    </w:p>
    <w:p>
      <w:r>
        <w:t xml:space="preserve">Касымжомарту ТОКАЕВУ Министру иностранных дел Республики Казахстан</w:t>
      </w:r>
    </w:p>
    <w:p>
      <w:r>
        <w:t xml:space="preserve">японские юридические лица, контролируемые японскими физическими лицами, в отношении японских подданных, и казахстанские физические или юридические лица, в отношении казахстанских граждан): (а) транспортные средства, оборудование и материалы, необходимые для реализации Проекта и услуги, необходимые для их приобретения; (б) услуги, необходимые для транспортировки продукции, указанной в вышестоящем подпункте (а), в Республику Казахстан и для транспортировки внутри страны; (в) услуги, необходимые для обучения работе с вышеупомянутым оборудованием; и (г) услуги, необходимые для руководства управлением работой и качеством управления оборудованием. (2) Несмотря на положения вышестоящего подпункта (1), если оба Правительства сочтут необходимым, Грант может быть использован для приобретения продукции, указанной в подпункте (а) вышестоящего пункта (1), которая произведена в третьих странах, помимо Японии или Республики Казахстан, и услуг, указанных в подпунктах (а), (б), (в) и (г) вышестоящего пункта (1), подданных третьих стран, помимо Японии или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Правительство Республики Казахстан или его уполномоченный орган заключат контракты в японских йенах с японскими подданными для приобретения продукции и услуг, указанных в пункте 3. Таковые контракты должны быть утверждены Правительством Японии в качестве подходящих для Гранта.</w:t>
      </w:r>
    </w:p>
    <w:p>
      <w:pPr>
        <w:pStyle w:val="Heading2"/>
      </w:pPr>
      <w:r>
        <w:t xml:space="preserve">Пункт 5</w:t>
      </w:r>
    </w:p>
    <w:p>
      <w:r>
        <w:t xml:space="preserve">5. (1) Правительство Японии выполнит Грант путем платежей в японских йенах для покрытия обязательств, взятых Правительством Республики Казахстан или его уполномоченным органом по контрактам, утвержденным в соответствии с положениями пункта 4 (далее именуемые "Утвержденные Контракты"), на счет, открытый на имя Правительства Республики Казахстан в банке Японии (именуемый далее "Банк"), определенном Правительством Республики Казахстан или его уполномоченным органом. (2) Платежи, указанные в вышестоящем подпункте (1), будут выполнены при предоставлении Банком, уполномоченным для производства оплаты Правительством Республики Казахстан или его уполномоченным органом, платежного заявления Правительству Японии. (3) Единственной целью счета, указанного в вышестоящем подпункте (1), является получение платежей в японских йенах Правительства Японии и оплата японским подданным, являющихся участниками Утвержденных Контрактов. Процедурные детали касательно кредита и дебета с банковского счета будут согласованы путем консультаций между Банком и Правительством Республики Казахстан или его уполномоченным органом.</w:t>
      </w:r>
    </w:p>
    <w:p>
      <w:pPr>
        <w:pStyle w:val="Heading2"/>
      </w:pPr>
      <w:r>
        <w:t xml:space="preserve">Пункт 6</w:t>
      </w:r>
    </w:p>
    <w:p>
      <w:r>
        <w:t xml:space="preserve">6. (1) Правительство Республики Казахстан предпримет необходимые меры для того, чтобы: (а) обеспечить своевременное таможенное оформление и внутреннюю транспортировку на территории Республики Казахстан товаров, приобретенных за счет Гранта; (б) освободить японских подданных от уплаты таможенных пошлин, налогов внутри страны и прочих финансовых сборов, которые могут взиматься Республикой Казахстан в отношении поставки товаров и услуг по Утвержденным Контрактам; (в) предоставить японским подданным, чьи услуги будут необходимы в связи с поставкой товаров и услуг по Утвержденным Контрактам, условия для въезда в Республику Казахстан и пребывания в ней для выполнения своей работы; (г) обеспечить, что товары, приобретенные за счет Гранта, будут надлежащим образом и эффективно содержаться и использоваться в целях реализации Проекта; и (д) нести все расходы, помимо тех, что будут покрыты за счет Гранта, необходимые для реализации Проекта. (2) Что касается страхования отправки и морской перевозки товаров, приобретенных за счет Гранта, Правительство Республики Казахстан воздержится от установления каких-либо ограничений, которые могут помешать справедливой и свободной конкуренции между компаниями страхования отправок и морских перевозок товаров. (3) Товары, приобретенные за счет Гранта, не будут реэкспортированы за пределы Республики Казахстан.</w:t>
      </w:r>
    </w:p>
    <w:p>
      <w:pPr>
        <w:pStyle w:val="Heading2"/>
      </w:pPr>
      <w:r>
        <w:t xml:space="preserve">Пункт 7</w:t>
      </w:r>
    </w:p>
    <w:p>
      <w:r>
        <w:t xml:space="preserve">7. Правительства будут консультироваться друг с другом в отношении вопросов, которые могут возникнуть в связи с настоящими соглашениями. Имею честь предположить, что эта Нота и ответная Нота Вашего Превосходительства, подтверждающая от имени Правительства Республики Казахстан вышеприведенные соглашения, будут считаться утвержденными соглашениями между двумя правительствами, которое вступит в силу с даты получения Правительством Японии письменного уведомления о выполнении Правительством Республики Казахстан внутригосударственных процедур, необходимых для вступления в силу настоящего Соглашения.</w:t>
      </w:r>
    </w:p>
    <w:p>
      <w:r>
        <w:t xml:space="preserve">Пользуюсь этой возможностью, чтобы возобновить Вашему Превосходительству свои уверения в своем высочайшем почтении.</w:t>
      </w:r>
    </w:p>
    <w:p>
      <w:r>
        <w:t xml:space="preserve">Тосио ЦУНОДЗАКИ Чрезвычайный и Полномочный Посол Японии в Республике Казахстан</w:t>
      </w:r>
    </w:p>
    <w:p>
      <w:pPr>
        <w:pStyle w:val="Heading2"/>
      </w:pPr>
      <w:r>
        <w:t xml:space="preserve">Глава Согласованный Протокол по процедурным деталям</w:t>
      </w:r>
    </w:p>
    <w:p>
      <w:pPr>
        <w:pStyle w:val="Heading2"/>
      </w:pPr>
      <w:r>
        <w:t xml:space="preserve">Текст</w:t>
      </w:r>
    </w:p>
    <w:p>
      <w:r>
        <w:t xml:space="preserve">Ссылаясь на параграфы 1, 3, 4 и 5 Обменных Нот между Правительством Японии и Правительством Казахстана от __________, о Японском экономическом сотрудничестве, которое будет предоставлено с целью укрепления дружеских отношений и сотрудничества между Японией и Казахстаном, представители Правительства Японии и Правительства Казахстана хотели бы зафиксировать следующие процедурные детали, согласованные уполномоченными представителями двух Правительств:</w:t>
      </w:r>
    </w:p>
    <w:p>
      <w:pPr>
        <w:pStyle w:val="Heading2"/>
      </w:pPr>
      <w:r>
        <w:t xml:space="preserve">Пункт 1</w:t>
      </w:r>
    </w:p>
    <w:p>
      <w:r>
        <w:t xml:space="preserve">1. Правительство Японии определяет Японское Агентство Международного Сотрудничества (GICА) выполнить необходимую работу, направленную на содействие соответствующей реализации Японской безвозмездной финансовой помощи.</w:t>
      </w:r>
    </w:p>
    <w:p>
      <w:pPr>
        <w:pStyle w:val="Heading2"/>
      </w:pPr>
      <w:r>
        <w:t xml:space="preserve">Пункт 2</w:t>
      </w:r>
    </w:p>
    <w:p>
      <w:r>
        <w:t xml:space="preserve">2. Правительство Казахстана гарантирует, что товары и/или услуги, упомянутые в подпункте (1) параграфа 3 вышеупомянутых Обменных Нот, будут приобретены в соответствии с "Правилами Японской безвозмездной финансовой помощи для проектов общего типа и рыбного хозяйства" GIСА, которые, кроме всего прочего, определяют процедуры проведения тендера, которых следует придерживаться, за исключением случаев, когда такие процедуры неприемлемы и неуместны.</w:t>
      </w:r>
    </w:p>
    <w:p>
      <w:pPr>
        <w:pStyle w:val="Heading2"/>
      </w:pPr>
      <w:r>
        <w:t xml:space="preserve">Пункт 3</w:t>
      </w:r>
    </w:p>
    <w:p>
      <w:r>
        <w:t xml:space="preserve">3. Любой чиновник Правительства Казахстана не должен брать на себя никакую часть работы Японских граждан по приобретению товаров и услуг, упомянутых в параграфе 4 Обменных Нот.</w:t>
      </w:r>
    </w:p>
    <w:p>
      <w:pPr>
        <w:pStyle w:val="Heading2"/>
      </w:pPr>
      <w:r>
        <w:t xml:space="preserve">Пункт 4</w:t>
      </w:r>
    </w:p>
    <w:p>
      <w:r>
        <w:t xml:space="preserve">4. Когда необходимо изменить план и/или схему Проекта, упомянутого в параграфе 1 Обменных Нот, прежде всего Правительство Казахстана должно провести консультации и получить согласие на внесение изменений у Правительства Японии, в соответствии с вышеупомянутыми "Правилами Японской безвозмездной финансовой помощи для проектов общего типа и рыбного хозяйства".</w:t>
      </w:r>
    </w:p>
    <w:p>
      <w:r>
        <w:t xml:space="preserve">__________, 2003                 __________, 2003</w:t>
      </w:r>
    </w:p>
    <w:p>
      <w:r>
        <w:t xml:space="preserve">Касымжомарт ТОКАЕВ               Тосио ЦУНОДЗАКИ Министр иностранных дел          Чрезвычайный и Полномочный Республики Казахстан             Посол Японии в Республике Казахстан</w:t>
      </w:r>
    </w:p>
    <w:p>
      <w:pPr>
        <w:pStyle w:val="Heading2"/>
      </w:pPr>
      <w:r>
        <w:t xml:space="preserve">Глава Протокол обсуждений</w:t>
      </w:r>
    </w:p>
    <w:p>
      <w:pPr>
        <w:pStyle w:val="Heading2"/>
      </w:pPr>
      <w:r>
        <w:t xml:space="preserve">Текст</w:t>
      </w:r>
    </w:p>
    <w:p>
      <w:r>
        <w:t xml:space="preserve">В связи с Обменными Нотами от ____, о Японском экономическом сотрудничестве, которое будет предоставлено с целью укрепления дружеских отношений и сотрудничества между Японией и Казахстаном (далее Обменные Ноты), представители Японской делегации и Казахстанской делегации хотели бы зафиксировать следующее:</w:t>
      </w:r>
    </w:p>
    <w:p>
      <w:pPr>
        <w:pStyle w:val="Heading2"/>
      </w:pPr>
      <w:r>
        <w:t xml:space="preserve">Пункт 1</w:t>
      </w:r>
    </w:p>
    <w:p>
      <w:r>
        <w:t xml:space="preserve">1. Относительно параграфа 3 Обменных Нот, представитель Японской делегации заявляет, что Правительство Японии понимает, что Правительство Казахстана предпримет необходимые меры для предотвращения любого предложения, подношения или вознаграждения за предоставление контрактов, упомянутых в параграфе 4 Обменных Нот.</w:t>
      </w:r>
    </w:p>
    <w:p>
      <w:pPr>
        <w:pStyle w:val="Heading2"/>
      </w:pPr>
      <w:r>
        <w:t xml:space="preserve">Пункт 2</w:t>
      </w:r>
    </w:p>
    <w:p>
      <w:r>
        <w:t xml:space="preserve">2. Представитель Казахстанской делегации заявляет, что его Делегация не возражает против заявления представителя Японской делегации, указанного выше.</w:t>
      </w:r>
    </w:p>
    <w:p>
      <w:r>
        <w:t xml:space="preserve">__________, 2003                 __________, 2003</w:t>
      </w:r>
    </w:p>
    <w:p>
      <w:r>
        <w:t xml:space="preserve">Касымжомарт ТОКАЕВ               Тосио ЦУНОДЗАКИ Министр иностранных дел          Чрезвычайный и Полномочный Республики Казахстан             Посол Японии в Республике Казахстан</w:t>
      </w:r>
    </w:p>
    <w:p>
      <w:r>
        <w:t xml:space="preserve">Примечание РЦПИ: далее текст на английском языке (см. бумажный вариант).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