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мерах по дальнейшему совершенствованию структуры Вооруженных Сил Республики Казахстан"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30.04.2003. № 418. редакция от 30.04.2003</w:t>
      </w:r>
    </w:p>
    <w:p>
      <w:pPr>
        <w:pStyle w:val="Heading2"/>
      </w:pPr>
      <w:r>
        <w:t xml:space="preserve">Текст</w:t>
      </w:r>
    </w:p>
    <w:p>
      <w:r>
        <w:t xml:space="preserve">В целях укрепления обороноспособности Республики Казахстан, совершенствования структуры и организации деятельности Вооруженных Сил, приведения в соответствие с современными военно-политическими и экономическими требованиями системы военного управления 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"О мерах по дальнейшему совершенствованию структуры Вооруженных Сил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Указ Президента Республики Казахстан  О мерах по дальнейшему совершенствованию структуры Вооруженных Сил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12 Закона Республики Казахстан от 9 апреля 1993 года "Об обороне и Вооруженных Силах Республики Казахстан", в целях укрепления обороноспособности Республики Казахстан постановляю: 1. Утвердить структуру Вооруженных Сил Республики Казахстан: 1) высший военно-политический орган руководства Вооруженными Силами - Верховное Главное Командование (Ставка Верховного Главного Командования), осуществляющее общее руководство всей деятельностью Вооруженных Сил в военное время и управление ими через Комитет начальников штабов; 2) органы управления: стратегические - центральный исполнительный (Министерство обороны) и ведомство (Комитет начальников штабов); оперативно-стратегические - управления главнокомандующих видами Вооруженных Сил и командующих родами войск Вооруженных Сил; оперативно-территориальные - управления региональных командований; оперативно-тактические - управления начальников родов войск видов Вооруженных Сил; тактические - управления соединений и воинских частей; местные - департаменты областей (управления и отделы районов и городов) по делам обороны; 3) виды Вооруженных Сил: Сухопутные войска в составе: органы управления, региональные командования, рода войск, специальные войска, тыл, военно-учебные заведения, учебные и резервные части; Силы воздушной обороны в составе: органы управления, рода войск, специальные войска, тыл, военно-учебные заведения, учебные и резервные части; Военно-морские силы в составе: органы управления, рода войск, специальные войска, тыл, военно-учебные заведения и учебные части; 4) рода войск Вооруженных Сил: Аэромобильные войска в составе: органы управления, соединения и части; Ракетные войска и артиллерия в составе: органы управления, соединения и части; 5) Специальные войска в составе: органы управления, соединения, части и учреждения оперативного, боевого и технического обеспечения; 6) Тыл Вооруженных Сил в составе: органы управления, соединения, части и учреждения; 7) военно-учебные заведения и военно-научные учреждения. 2. Определить зоны ответственности региональных командований в пределах границ административно-территориальных единиц Республики Казахстан: 1) "Астана" - Акмолинская, Карагандинская, Костанайская и Северо-Казахстанская области; 2) "Восток" - Восточно-Казахстанская и Павлодарская области; 3) "Запад" - Актюбинская, Атырауская, Западно-Казахстанская и Мангистауская области; 4) "Юг" - Алматинская, Жамбылская, Кызылординская и Южно-Казахстанская области. 3. Признать утратившим силу пункты 1, 2 и 3 Указа Президента Республики Казахстан от 6 июля 2000 года N 417 "О структуре Вооруженных Сил Республики Казахстан". 4. Правительству Республики Казахстан: 1) обеспечить образование органов управления, Военно-морских сил и создание необходимой инфрастуктуры Военно-морских сил в соответствии с Государственной программой военного строительства в Республике Казахстан на период до 2005 года, утвержденной Указом Президента Республики Казахстан от 7 июля 2000 года N 418 сс; 2) разработать проекты Законов Республики Казахстан "Об обороне и Вооруженных Силах" и "О воинской обязанности и военной службе" и в срок до 15 декабря 2003 года внести указанные законопроекты на рассмотрение мажилиса Парламента Республики Казахстан; 3) внести предложения по лимиту штатной численности Вооруженных Сил Республики Казахстан на период 2004-2005 годы; 4) принять иные необходимые меры, вытекающие из настоящего Указа. 5. Контроль за исполнением настоящего Указа возложить на Администрацию Президента Республики Казахстан. 6. Настоящий Указ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