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проведении первого заседания казахстанско- южнокорейской комиссии по торгово-экономическому сотрудничеству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16.08.2000. № 1266. редакция от 16.08.2000</w:t>
      </w:r>
    </w:p>
    <w:p>
      <w:pPr>
        <w:pStyle w:val="Heading2"/>
      </w:pPr>
      <w:r>
        <w:t xml:space="preserve">Текст</w:t>
      </w:r>
    </w:p>
    <w:p>
      <w:r>
        <w:t xml:space="preserve">В целях активизации взаимовыгодного сотрудничества между Республикой Казахстан и Республикой Корея Правительство Республики Казахстан постановляет: 1. Провести 23 августа 2000 года в городе Алматы первое заседание казахстанско-южнокорейской межправительственной комиссии по торгово-экономическому сотрудничеству (далее - Комиссия). 2. Министерству иностранных дел Республики Казахстан: 1) обеспечить организационные и протокольные мероприятия по подготовке и проведению заседания Комиссии; 2) совместно с Управлением Делами Президента Республики Казахстан (по согласованию) принять необходимые меры по размещению и транспортному обслуживанию членов корейской части Комиссии в городе Алматы. 3. Министерству внутренних дел Республики Казахстан обеспечить</w:t>
      </w:r>
    </w:p>
    <w:p>
      <w:pPr>
        <w:pStyle w:val="Heading2"/>
      </w:pPr>
      <w:r>
        <w:t xml:space="preserve">Текст</w:t>
      </w:r>
    </w:p>
    <w:p>
      <w:r>
        <w:t xml:space="preserve">безопасность членов Комиссии в аэропорту, местах проживания и посещения, а</w:t>
      </w:r>
    </w:p>
    <w:p>
      <w:pPr>
        <w:pStyle w:val="Heading2"/>
      </w:pPr>
      <w:r>
        <w:t xml:space="preserve">Текст</w:t>
      </w:r>
    </w:p>
    <w:p>
      <w:r>
        <w:t xml:space="preserve">также сопровождение по маршрутам следования.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реализацией настоящего постановления возложить на</w:t>
      </w:r>
    </w:p>
    <w:p>
      <w:r>
        <w:t xml:space="preserve">Министерство иностранных дел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вступает в силу со дня подписания.</w:t>
      </w:r>
    </w:p>
    <w:p>
      <w:r>
        <w:t xml:space="preserve">Первый заместитель</w:t>
      </w:r>
    </w:p>
    <w:p>
      <w:r>
        <w:t xml:space="preserve">Премьер-Министра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