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решения Совета Евразийской экономической комиссии "О внесении изменений в технический регламент Таможенного союза "Технический регламент на масложировую продукцию"(ТР ТС 024/2011)"</w:t>
      </w:r>
    </w:p>
    <w:p>
      <w:r>
        <w:t xml:space="preserve">Распоряжение, Изменения, Проект.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20.01.2015. № 2. редакция от 20.01.2015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52 Договора о Евразийском экономическом союзе от 29 мая 2014 года: 1. Одобрить проект решения Совета Евразийской экономической комиссии «О внесении изменений в технический регламент Таможенного союза «Технический регламент на масложировую продукцию» (ТР ТС 024/2011)» (прилагается) и представить его для рассмотрения Советом Евразийской экономической комиссии. 2. Настоящее распоряжение вступает в силу по истечении 10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             В. Христенко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