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установлении публичного сервитута товариществу с ограниченной ответственностью "Uplink"</w:t>
      </w:r>
    </w:p>
    <w:p>
      <w:r>
        <w:t xml:space="preserve">Постановление. Акимат района Беимбета Майлина (старое название: Акимат Тарановского района). от 24.10.2025. № 216374. редакция от 24.10.2025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17 , с подпунктом 10) пункта 4 статьи 69 Земельного кодекса Республики Казахстан, статьей 31 Закона Республики Казахстан "О местном государственном управлении и самоуправлении в Республике Казахстан" акимат района Беимбета Майлина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Установить товариществу с ограниченной ответственностью "Uplink" публичный сервитут на земельный участок площадью 8,7649 гектар, расположенного на территории Калининского сельского округа района Беимбета Майлина, для прокладки и эксплуатации волоконно-оптической линии связи и телефонной канализации.</w:t>
      </w:r>
    </w:p>
    <w:p>
      <w:pPr>
        <w:pStyle w:val="Heading2"/>
      </w:pPr>
      <w:r>
        <w:t xml:space="preserve">Пункт 2</w:t>
      </w:r>
    </w:p>
    <w:p>
      <w:r>
        <w:t xml:space="preserve">2. Государственному учреждению "Отдел земельных отношений акимата района Беимбета Майлина"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направление в течение пяти календарных дней со дня подписания копии настоящего постановления на казахском и русском языках в электронном виде в филиал Республиканского государственного предприятия на праве хозяйственного ведения "Институт законодательства и правовой информации Республики Казахстан" Министерства юстиции Республики Казахстан по Костанайской области для официального опубликования и включения в Эталонный контрольный банк нормативных правовых актов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постановления на интернет-ресурсе акимата района Беимбета Майлина после его официального опубликования в Эталонном контрольном банке нормативных правовых актов Республики Казахстан.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постановления возложить на курирующего заместителя акима района.</w:t>
      </w:r>
    </w:p>
    <w:p>
      <w:pPr>
        <w:pStyle w:val="Heading2"/>
      </w:pPr>
      <w:r>
        <w:t xml:space="preserve">Пункт 4</w:t>
      </w:r>
    </w:p>
    <w:p>
      <w:r>
        <w:t xml:space="preserve">4.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района Беимбета Майлина | К. Муржакупов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