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2026 – 2028 годы</w:t>
      </w:r>
    </w:p>
    <w:p>
      <w:r>
        <w:t xml:space="preserve">Решение. Маслихат Байзакского района. от 22.12.2025. № 219812. редакция от 18.05.2026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01.01.2026 в соответствии с пунктом 4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 Бюджетного кодекса Республики Казахстан и статьей 9 Закона Республики Казахстан "О местном государственном управлении и самоуправлении в Республике Казахстан" Байзакский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2026 – 2028 годы согласно приложениям 1 , 2 , 3 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8242272 тысяч тенге, в том числе:</w:t>
      </w:r>
    </w:p>
    <w:p>
      <w:r>
        <w:t xml:space="preserve">налоговые поступления – 6044859 тысяч тенге;</w:t>
      </w:r>
    </w:p>
    <w:p>
      <w:r>
        <w:t xml:space="preserve">неналоговые поступления – 109048 тысяч тенге;</w:t>
      </w:r>
    </w:p>
    <w:p>
      <w:r>
        <w:t xml:space="preserve">поступления от продажи основного капитала – 52000 тысяч тенге;</w:t>
      </w:r>
    </w:p>
    <w:p>
      <w:r>
        <w:t xml:space="preserve">поступления трансфертов – 2036365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8283070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168941 тысяч тенге, в том числе:</w:t>
      </w:r>
    </w:p>
    <w:p>
      <w:r>
        <w:t xml:space="preserve">бюджетные кредиты – 233550 тысяч тенге;</w:t>
      </w:r>
    </w:p>
    <w:p>
      <w:r>
        <w:t xml:space="preserve">погашение бюджетных кредитов – 64609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- 209739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209739 тысяч тенге.</w:t>
      </w:r>
    </w:p>
    <w:p>
      <w:pPr>
        <w:pStyle w:val="Heading2"/>
      </w:pPr>
      <w:r>
        <w:t xml:space="preserve">Пункт 3</w:t>
      </w:r>
    </w:p>
    <w:p>
      <w:r>
        <w:t xml:space="preserve">3. Объем изъятия из бюджета сельских округов в районный бюджет на 2026-2028 годы установить согласно приложению 4 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2026 года.</w:t>
      </w:r>
    </w:p>
    <w:p>
      <w:r>
        <w:t xml:space="preserve">| Председатель районного маслихата | Б. Акбаев |</w:t>
      </w:r>
    </w:p>
    <w:p>
      <w:r>
        <w:t xml:space="preserve">|---|---|</w:t>
      </w:r>
    </w:p>
    <w:p>
      <w:r>
        <w:t xml:space="preserve">|  | Приложение 1 к решению Байзакского районного маслихата от 22 декабря 2025 года №57-2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2026год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Байзакского районного маслихата Жамбылской области от 18.05.2026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8242272 |</w:t>
      </w:r>
    </w:p>
    <w:p>
      <w:r>
        <w:t xml:space="preserve">| 1 |  |  | Налоговые поступления | 6044859 |</w:t>
      </w:r>
    </w:p>
    <w:p>
      <w:r>
        <w:t xml:space="preserve">|  | 01 |  | Подоходный налог | 4172459 |</w:t>
      </w:r>
    </w:p>
    <w:p>
      <w:r>
        <w:t xml:space="preserve">|  |  | 1 | Корпоративный подоходный налог | 391800 |</w:t>
      </w:r>
    </w:p>
    <w:p>
      <w:r>
        <w:t xml:space="preserve">|  |  | 2 | Индивидуальный подоходный налог | 3780659 |</w:t>
      </w:r>
    </w:p>
    <w:p>
      <w:r>
        <w:t xml:space="preserve">|  | 03 |  | Социальный налог | 930000 |</w:t>
      </w:r>
    </w:p>
    <w:p>
      <w:r>
        <w:t xml:space="preserve">|  |  | 1 | Социальный налог | 930000 |</w:t>
      </w:r>
    </w:p>
    <w:p>
      <w:r>
        <w:t xml:space="preserve">|  | 04 |  | Hалоги на собственность | 784200 |</w:t>
      </w:r>
    </w:p>
    <w:p>
      <w:r>
        <w:t xml:space="preserve">|  |  | 1 | Hалоги на имущество | 770300 |</w:t>
      </w:r>
    </w:p>
    <w:p>
      <w:r>
        <w:t xml:space="preserve">|  |  | 3 | Земельный налог | 2400 |</w:t>
      </w:r>
    </w:p>
    <w:p>
      <w:r>
        <w:t xml:space="preserve">|  |  | 4 | Hалог на транспортные средства | 11500 |</w:t>
      </w:r>
    </w:p>
    <w:p>
      <w:r>
        <w:t xml:space="preserve">|  | 05 |  | Внутренние налоги на товары, работы и услуги | 44200 |</w:t>
      </w:r>
    </w:p>
    <w:p>
      <w:r>
        <w:t xml:space="preserve">|  |  | 2 | Акцизы | 19500 |</w:t>
      </w:r>
    </w:p>
    <w:p>
      <w:r>
        <w:t xml:space="preserve">|  |  | 3 | Поступления за использование природных и других ресурсов | 2200 |</w:t>
      </w:r>
    </w:p>
    <w:p>
      <w:r>
        <w:t xml:space="preserve">|  |  | 4 | Сборы за ведение предпринимательской и профессиональной деятельности | 22500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114000 |</w:t>
      </w:r>
    </w:p>
    <w:p>
      <w:r>
        <w:t xml:space="preserve">|  |  | 1 | Государственная пошлина | 114000 |</w:t>
      </w:r>
    </w:p>
    <w:p>
      <w:r>
        <w:t xml:space="preserve">| 2 |  |  | Неналоговые поступления | 109048 |</w:t>
      </w:r>
    </w:p>
    <w:p>
      <w:r>
        <w:t xml:space="preserve">|  | 01 |  | Доходы от государственной собственности | 88918 |</w:t>
      </w:r>
    </w:p>
    <w:p>
      <w:r>
        <w:t xml:space="preserve">|  |  | 1 | Поступления части чистого дохода государственных предприятий | 350 |</w:t>
      </w:r>
    </w:p>
    <w:p>
      <w:r>
        <w:t xml:space="preserve">|  |  | 5 | Доходы от аренды имущества, находящегося в государственной собственности | 88500 |</w:t>
      </w:r>
    </w:p>
    <w:p>
      <w:r>
        <w:t xml:space="preserve">|  |  | 7 | Вознаграждения по кредитам, выданным из государственного бюджета | 60 |</w:t>
      </w:r>
    </w:p>
    <w:p>
      <w:r>
        <w:t xml:space="preserve">|  |  | 9 | Прочие доходы от государственной собственности | 8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400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400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780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780 |</w:t>
      </w:r>
    </w:p>
    <w:p>
      <w:r>
        <w:t xml:space="preserve">|  | 06 |  | Прочие неналоговые поступления | 18950 |</w:t>
      </w:r>
    </w:p>
    <w:p>
      <w:r>
        <w:t xml:space="preserve">|  |  | 1 | Прочие неналоговые поступления | 18950 |</w:t>
      </w:r>
    </w:p>
    <w:p>
      <w:r>
        <w:t xml:space="preserve">| 3 |  |  | Поступления от продажи основного капитала | 52000 |</w:t>
      </w:r>
    </w:p>
    <w:p>
      <w:r>
        <w:t xml:space="preserve">|  | 01 |  | Продажа государственного имущества, закрепленного за государственными учреждениями | 1000 |</w:t>
      </w:r>
    </w:p>
    <w:p>
      <w:r>
        <w:t xml:space="preserve">|  |  | 1 | Продажа государственного имущества, закрепленного за государственными учреждениями | 1000 |</w:t>
      </w:r>
    </w:p>
    <w:p>
      <w:r>
        <w:t xml:space="preserve">|  | 03 |  | Продажа земли и нематериальных активов | 51000 |</w:t>
      </w:r>
    </w:p>
    <w:p>
      <w:r>
        <w:t xml:space="preserve">|  |  | 1 | Продажа земли | 45000 |</w:t>
      </w:r>
    </w:p>
    <w:p>
      <w:r>
        <w:t xml:space="preserve">|  |  | 2 | Продажа нематериальных активов | 6000 |</w:t>
      </w:r>
    </w:p>
    <w:p>
      <w:r>
        <w:t xml:space="preserve">| 4 |  |  | Поступления трансфертов | 2036365 |</w:t>
      </w:r>
    </w:p>
    <w:p>
      <w:r>
        <w:t xml:space="preserve">|  | 01 |  | Трансферты из нижестоящих органов государственного управления | 139974 |</w:t>
      </w:r>
    </w:p>
    <w:p>
      <w:r>
        <w:t xml:space="preserve">|  |  | 3 | Трансферты из бюджетов городов районного значения, сел, поселков, сельских округов | 139974 |</w:t>
      </w:r>
    </w:p>
    <w:p>
      <w:r>
        <w:t xml:space="preserve">|  | 02 |  | Трансферты из вышестоящих органов государственного управления | 1896391 |</w:t>
      </w:r>
    </w:p>
    <w:p>
      <w:r>
        <w:t xml:space="preserve">|  |  | 2 | Трансферты из областного бюджета | 1896391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8283070 |  |  |  |</w:t>
      </w:r>
    </w:p>
    <w:p>
      <w:r>
        <w:t xml:space="preserve">| 01 |  |  | Государственные услуги общего характера | 1586376 |</w:t>
      </w:r>
    </w:p>
    <w:p>
      <w:r>
        <w:t xml:space="preserve">|  | 112 |  | Аппарат маслихата района (города областного значения) | 66102 |</w:t>
      </w:r>
    </w:p>
    <w:p>
      <w:r>
        <w:t xml:space="preserve">|  |  | 001 | Услуги по обеспечению деятельности маслихата района (города областного значения) | 66102 |</w:t>
      </w:r>
    </w:p>
    <w:p>
      <w:r>
        <w:t xml:space="preserve">|  | 122 |  | Аппарат акима района (города областного значения) | 285477 |</w:t>
      </w:r>
    </w:p>
    <w:p>
      <w:r>
        <w:t xml:space="preserve">|  |  | 001 | Услуги по обеспечению деятельности акима района (города областного значения) | 284797 |</w:t>
      </w:r>
    </w:p>
    <w:p>
      <w:r>
        <w:t xml:space="preserve">|  |  | 003 | Капитальные расходы государственного органа | 680 |</w:t>
      </w:r>
    </w:p>
    <w:p>
      <w:r>
        <w:t xml:space="preserve">|  | 452 |  | Отдел финансов района (города областного значения) | 658165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49707 |</w:t>
      </w:r>
    </w:p>
    <w:p>
      <w:r>
        <w:t xml:space="preserve">|  |  | 003 | Проведение оценки имущества в целях налогообложения | 2846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1000 |</w:t>
      </w:r>
    </w:p>
    <w:p>
      <w:r>
        <w:t xml:space="preserve">|  |  | 018 | Капитальные расходы государственного органа | 36 |</w:t>
      </w:r>
    </w:p>
    <w:p>
      <w:r>
        <w:t xml:space="preserve">|  |  | 113 | Целевые текущие трансферты нижестоящим бюджетам | 604576 |</w:t>
      </w:r>
    </w:p>
    <w:p>
      <w:r>
        <w:t xml:space="preserve">|  | 453 |  | Отдел экономики и бюджетного планирования района (города областного значения) | 46047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45987 |</w:t>
      </w:r>
    </w:p>
    <w:p>
      <w:r>
        <w:t xml:space="preserve">|  |  | 004 | Капитальные расходы государственного органа | 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497065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93551 |</w:t>
      </w:r>
    </w:p>
    <w:p>
      <w:r>
        <w:t xml:space="preserve">|  |  | 113 | Целевые текущие трансферты нижестоящим бюджетам | 403514 |</w:t>
      </w:r>
    </w:p>
    <w:p>
      <w:r>
        <w:t xml:space="preserve">|  | 493 |  | Отдел предпринимательства, промышленности и туризма района (города областного значения) | 33520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33520 |</w:t>
      </w:r>
    </w:p>
    <w:p>
      <w:r>
        <w:t xml:space="preserve">| 02 |  |  | Оборона | 73084 |</w:t>
      </w:r>
    </w:p>
    <w:p>
      <w:r>
        <w:t xml:space="preserve">|  | 122 |  | Аппарат акима района (города областного значения) | 73084 |</w:t>
      </w:r>
    </w:p>
    <w:p>
      <w:r>
        <w:t xml:space="preserve">|  |  | 005 | Мероприятия в рамках исполнения всеобщей воинской обязанности | 25155 |</w:t>
      </w:r>
    </w:p>
    <w:p>
      <w:pPr>
        <w:pStyle w:val="Heading2"/>
      </w:pPr>
      <w:r>
        <w:t xml:space="preserve">1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47929 |</w:t>
      </w:r>
    </w:p>
    <w:p>
      <w:r>
        <w:t xml:space="preserve">| 03 |  |  | Общественный порядок, безопасность, правовая, судебная, уголовно-исполнительная деятельность | 13000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13000 |</w:t>
      </w:r>
    </w:p>
    <w:p>
      <w:r>
        <w:t xml:space="preserve">|  |  | 021 | Обеспечение безопасности дорожного движения в населенных пунктах | 13000 |</w:t>
      </w:r>
    </w:p>
    <w:p>
      <w:r>
        <w:t xml:space="preserve">| 06 |  |  | Социальная помощь и социальное обеспечение | 1316628 |</w:t>
      </w:r>
    </w:p>
    <w:p>
      <w:r>
        <w:t xml:space="preserve">|  | 451 |  | Отдел занятости и социальных программ района (города областного значения) | 1307447 |</w:t>
      </w:r>
    </w:p>
    <w:p>
      <w:r>
        <w:t xml:space="preserve">|  |  | 005 | Государственная адресная социальная помощь | 140533 |</w:t>
      </w:r>
    </w:p>
    <w:p>
      <w:r>
        <w:t xml:space="preserve">|  |  | 018 | Предоставление специальных социальных услуг в условиях полустационара в области социальной защиты | 67000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105119 |</w:t>
      </w:r>
    </w:p>
    <w:p>
      <w:r>
        <w:t xml:space="preserve">|  |  | 006 | Оказание жилищной помощи | 5350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188627 |</w:t>
      </w:r>
    </w:p>
    <w:p>
      <w:r>
        <w:t xml:space="preserve">|  |  | 010 | Материальное обеспечение детей с инвалидностью, воспитывающихся и обучающихся на дому | 12378 |</w:t>
      </w:r>
    </w:p>
    <w:p>
      <w:r>
        <w:t xml:space="preserve">|  |  | 014 | Оказание социальной помощи нуждающимся гражданам на дому | 116243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68648 |</w:t>
      </w:r>
    </w:p>
    <w:p>
      <w:r>
        <w:t xml:space="preserve">|  |  | 011 | Оплата услуг по зачислению, выплате и доставке пособий и других социальных выплат | 11100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52079 |</w:t>
      </w:r>
    </w:p>
    <w:p>
      <w:r>
        <w:t xml:space="preserve">|  |  | 050 | Обеспечение прав и улучшение качества жизни лиц с инвалидностью в Республике Казахстан | 512802 |</w:t>
      </w:r>
    </w:p>
    <w:p>
      <w:r>
        <w:t xml:space="preserve">|  |  | 054 | Размещение государственного социального заказа в неправительственных организациях | 25868 |</w:t>
      </w:r>
    </w:p>
    <w:p>
      <w:r>
        <w:t xml:space="preserve">|  |  | 067 | Капитальные расходы подведомственных государственных учреждений и организаций | 1700 |</w:t>
      </w:r>
    </w:p>
    <w:p>
      <w:r>
        <w:t xml:space="preserve">|  | 466 |  | Отдел архитектуры, градостроительства и строительства района (города областного значения) | 9181 |</w:t>
      </w:r>
    </w:p>
    <w:p>
      <w:r>
        <w:t xml:space="preserve">|  |  | 094 | Предоставление жилищных сертификатов как социальная помощь | 9181 |</w:t>
      </w:r>
    </w:p>
    <w:p>
      <w:r>
        <w:t xml:space="preserve">| 07 |  |  | Жилищно-коммунальное хозяцство | 1895722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169000 |</w:t>
      </w:r>
    </w:p>
    <w:p>
      <w:r>
        <w:t xml:space="preserve">|  |  | 033 | Проектирование, развитие и (или) обустройство инженерно-коммуникационной инфраструктуры | 169000 |</w:t>
      </w:r>
    </w:p>
    <w:p>
      <w:r>
        <w:t xml:space="preserve">|  | 466 |  | Отдел архитектуры, градостроительства и строительства района (города областного значения) | 851511 |</w:t>
      </w:r>
    </w:p>
    <w:p>
      <w:r>
        <w:t xml:space="preserve">|  |  | 004 | Проектирование, развитие и (или) обустройство инженерно-коммуникационной инфраструктуры | 207143 |</w:t>
      </w:r>
    </w:p>
    <w:p>
      <w:r>
        <w:t xml:space="preserve">|  |  | 098 | Приобретение жилья коммунального жилищного фонда | 644368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875211 |</w:t>
      </w:r>
    </w:p>
    <w:p>
      <w:r>
        <w:t xml:space="preserve">|  |  | 012 | Функционирование системы водоснабжения и водоотведения | 25840 |</w:t>
      </w:r>
    </w:p>
    <w:p>
      <w:r>
        <w:t xml:space="preserve">|  |  | 058 | Развитие системы водоснабжения и водоотведения в сельских населенных пунктах | 838871 |</w:t>
      </w:r>
    </w:p>
    <w:p>
      <w:r>
        <w:t xml:space="preserve">|  |  | 016 | Обеспечение санитарии населенных пунктов | 10000 |</w:t>
      </w:r>
    </w:p>
    <w:p>
      <w:r>
        <w:t xml:space="preserve">|  |  | 018 | Благоустройство и озеленение населенных пунктов | 500 |</w:t>
      </w:r>
    </w:p>
    <w:p>
      <w:r>
        <w:t xml:space="preserve">| 08 |  |  | Культура, спорт, туризм и информационное пространство | 1403632 |</w:t>
      </w:r>
    </w:p>
    <w:p>
      <w:r>
        <w:t xml:space="preserve">|  | 455 |  | Отдел культуры и развития языков района (города областного значения) | 719057 |</w:t>
      </w:r>
    </w:p>
    <w:p>
      <w:r>
        <w:t xml:space="preserve">|  |  | 003 | Поддержка культурно-досуговой работы | 675326 |</w:t>
      </w:r>
    </w:p>
    <w:p>
      <w:r>
        <w:t xml:space="preserve">|  |  | 009 | Обеспечение сохранности историко - культурного наследия и доступа к ним | 43731 |</w:t>
      </w:r>
    </w:p>
    <w:p>
      <w:r>
        <w:t xml:space="preserve">|  | 465 |  | Отдел физической культуры и спорта района (города областного значения) | 232222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35833 |</w:t>
      </w:r>
    </w:p>
    <w:p>
      <w:r>
        <w:t xml:space="preserve">|  |  | 004 | Капитальные расходы государственного органа | 30 |</w:t>
      </w:r>
    </w:p>
    <w:p>
      <w:r>
        <w:t xml:space="preserve">|  |  | 005 | Развитие массового спорта и национальных видов спорта | 164359 |</w:t>
      </w:r>
    </w:p>
    <w:p>
      <w:r>
        <w:t xml:space="preserve">|  |  | 006 | Проведение спортивных соревнований на районном (города областного значения) уровне | 7000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25000 |</w:t>
      </w:r>
    </w:p>
    <w:p>
      <w:r>
        <w:t xml:space="preserve">|  | 455 |  | Отдел культуры и развития языков района (города областного значения) | 186455 |</w:t>
      </w:r>
    </w:p>
    <w:p>
      <w:r>
        <w:t xml:space="preserve">|  |  | 006 | Функционирование районных (городских) библиотек | 184955 |</w:t>
      </w:r>
    </w:p>
    <w:p>
      <w:r>
        <w:t xml:space="preserve">|  |  | 007 | Развитие государственного языка и других языков народа Казахстана | 1500 |</w:t>
      </w:r>
    </w:p>
    <w:p>
      <w:r>
        <w:t xml:space="preserve">|  | 456 |  | Отдел внутренней политики района (города областного значения) | 45000 |</w:t>
      </w:r>
    </w:p>
    <w:p>
      <w:r>
        <w:t xml:space="preserve">|  |  | 002 | Услуги по проведению государственной информационной политики через газеты и журналы | 45000 |</w:t>
      </w:r>
    </w:p>
    <w:p>
      <w:r>
        <w:t xml:space="preserve">|  | 455 |  | Отдел культуры и развития языков района (города областного значения) | 26982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24753 |</w:t>
      </w:r>
    </w:p>
    <w:p>
      <w:r>
        <w:t xml:space="preserve">|  |  | 032 | Капитальные затраты государственных учреждений и организаций, подведомственных ведомству | 2229 |</w:t>
      </w:r>
    </w:p>
    <w:p>
      <w:r>
        <w:t xml:space="preserve">|  | 456 |  | Отдел внутренней политики района (города областного значения) | 193916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79787 |</w:t>
      </w:r>
    </w:p>
    <w:p>
      <w:r>
        <w:t xml:space="preserve">|  |  | 003 | Реализация мероприятий в сфере молодежной политики | 114129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173861 |</w:t>
      </w:r>
    </w:p>
    <w:p>
      <w:r>
        <w:t xml:space="preserve">|  | 462 |  | Отдел сельского хозяйства района (города областного значения) | 53071 |</w:t>
      </w:r>
    </w:p>
    <w:p>
      <w:pPr>
        <w:pStyle w:val="Heading2"/>
      </w:pPr>
      <w:r>
        <w:t xml:space="preserve">2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сельского хозяйства | 49638 |</w:t>
      </w:r>
    </w:p>
    <w:p>
      <w:r>
        <w:t xml:space="preserve">|  |  | 006 | Капитальные расходы государственного органа | 150 |</w:t>
      </w:r>
    </w:p>
    <w:p>
      <w:r>
        <w:t xml:space="preserve">|  |  | 010 | Организация отлова и уничтожения бродячих собак и кошек | 2000 |</w:t>
      </w:r>
    </w:p>
    <w:p>
      <w:r>
        <w:t xml:space="preserve">|  |  | 113 | Целевые текущие трансферты нижестоящим бюджетам | 1283 |</w:t>
      </w:r>
    </w:p>
    <w:p>
      <w:r>
        <w:t xml:space="preserve">|  | 466 |  | Отдел архитектуры, градостроительства и строительства района (города областного значения) | 11236 |</w:t>
      </w:r>
    </w:p>
    <w:p>
      <w:r>
        <w:t xml:space="preserve">|  |  | 010 | Развитие объектов сельского хозяйства | 11236 |</w:t>
      </w:r>
    </w:p>
    <w:p>
      <w:r>
        <w:t xml:space="preserve">|  | 463 |  | Отдел земельных отношений района (города областного значения) | 57901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57901 |</w:t>
      </w:r>
    </w:p>
    <w:p>
      <w:r>
        <w:t xml:space="preserve">|  | 453 |  | Отдел экономики и бюджетного планирования района (города областного значения) | 38975 |</w:t>
      </w:r>
    </w:p>
    <w:p>
      <w:r>
        <w:t xml:space="preserve">|  |  | 099 | Реализация мер по оказанию социальной поддержки специалистов | 38975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12678 |</w:t>
      </w:r>
    </w:p>
    <w:p>
      <w:r>
        <w:t xml:space="preserve">|  |  | 057 | Содержание приютов, пунктов временного содержания для животных | 12678 |</w:t>
      </w:r>
    </w:p>
    <w:p>
      <w:r>
        <w:t xml:space="preserve">| 11 |  |  | Промышленность, архитектурная, градостроительная и строительная деятельность | 140238 |</w:t>
      </w:r>
    </w:p>
    <w:p>
      <w:r>
        <w:t xml:space="preserve">|  | 466 |  | Отдел архитектуры, градостроительства и строительства района (города областного значения) | 140238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137874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2364 |</w:t>
      </w:r>
    </w:p>
    <w:p>
      <w:r>
        <w:t xml:space="preserve">| 12 |  |  | Транспорт и коммуникации | 278514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278514 |</w:t>
      </w:r>
    </w:p>
    <w:p>
      <w:r>
        <w:t xml:space="preserve">|  |  | 023 | Обеспечение функционирования автомобильных дорог | 26000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122488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130026 |</w:t>
      </w:r>
    </w:p>
    <w:p>
      <w:r>
        <w:t xml:space="preserve">| 13 |  |  | Прочие | 60000 |</w:t>
      </w:r>
    </w:p>
    <w:p>
      <w:r>
        <w:t xml:space="preserve">|  | 452 |  | Отдел финансов района (города областного значения) | 60000 |</w:t>
      </w:r>
    </w:p>
    <w:p>
      <w:r>
        <w:t xml:space="preserve">|  |  | 012 | Резерв местного исполнительного органа района (города областного значения) | 60000 |</w:t>
      </w:r>
    </w:p>
    <w:p>
      <w:r>
        <w:t xml:space="preserve">| 14 |  |  | Обслуживание долга | 581345 |</w:t>
      </w:r>
    </w:p>
    <w:p>
      <w:r>
        <w:t xml:space="preserve">|  | 452 |  | Отдел финансов района (города областного значения) | 581345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581345 |</w:t>
      </w:r>
    </w:p>
    <w:p>
      <w:r>
        <w:t xml:space="preserve">| 15 |  |  | Трансферты | 760670 |</w:t>
      </w:r>
    </w:p>
    <w:p>
      <w:r>
        <w:t xml:space="preserve">|  | 452 |  | Отдел финансов района (города областного значения) | 760670 |</w:t>
      </w:r>
    </w:p>
    <w:p>
      <w:r>
        <w:t xml:space="preserve">|  |  | 006 | Возврат неиспользованных (недоиспользованных) целевых трансфертов | 887 |</w:t>
      </w:r>
    </w:p>
    <w:p>
      <w:r>
        <w:t xml:space="preserve">|  |  | 007 | Бюджетные изъятия | 759783 |</w:t>
      </w:r>
    </w:p>
    <w:p>
      <w:r>
        <w:t xml:space="preserve">|  |  |  | 3.Чистое бюджетное кредитование | 168941 |</w:t>
      </w:r>
    </w:p>
    <w:p>
      <w:r>
        <w:t xml:space="preserve">|  |  |  | Бюджетные кредиты | 233550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233550 |</w:t>
      </w:r>
    </w:p>
    <w:p>
      <w:r>
        <w:t xml:space="preserve">|  | 453 |  | Отдел экономики и бюджетного планирования района (города областного значения) | 233550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233550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Погашение бюджетных кредитов | 64609 |</w:t>
      </w:r>
    </w:p>
    <w:p>
      <w:r>
        <w:t xml:space="preserve">|  | 01 |  | Погашение бюджетных кредитов | 64609 |</w:t>
      </w:r>
    </w:p>
    <w:p>
      <w:r>
        <w:t xml:space="preserve">|  |  | 1 | Погашение бюджетных кредитов, выданных из государственного бюджета | 64609 |</w:t>
      </w:r>
    </w:p>
    <w:p>
      <w:r>
        <w:t xml:space="preserve">| Функциональная группа |  |  |  |  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-209739 |</w:t>
      </w:r>
    </w:p>
    <w:p>
      <w:r>
        <w:t xml:space="preserve">|  |  |  | 6. Финансирование дефицита бюджета (использование профицита) | 209739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8 |  |  | Поступления займов | 233550 |</w:t>
      </w:r>
    </w:p>
    <w:p>
      <w:r>
        <w:t xml:space="preserve">|  | 01 |  | Внутренние государственные займы | 233550 |</w:t>
      </w:r>
    </w:p>
    <w:p>
      <w:r>
        <w:t xml:space="preserve">|  |  | 2 | Договора по займам | 233550 |</w:t>
      </w:r>
    </w:p>
    <w:p>
      <w:r>
        <w:t xml:space="preserve">| 9 |  |  | Используемые остатки бюджетных средств | 40798 |</w:t>
      </w:r>
    </w:p>
    <w:p>
      <w:r>
        <w:t xml:space="preserve">|  | 1 |  | Остатки бюджетных средств | 40798 |</w:t>
      </w:r>
    </w:p>
    <w:p>
      <w:r>
        <w:t xml:space="preserve">|  |  | 01 | Остатки бюджетных средств | 40798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Наименоавание |  |  |</w:t>
      </w:r>
    </w:p>
    <w:p>
      <w:r>
        <w:t xml:space="preserve">| 16 |  |  | Погашение займов | 64609 |</w:t>
      </w:r>
    </w:p>
    <w:p>
      <w:r>
        <w:t xml:space="preserve">|  | 452 |  | Отдел финансов района (города областного значения) | 64609 |</w:t>
      </w:r>
    </w:p>
    <w:p>
      <w:r>
        <w:t xml:space="preserve">|  |  | 008 | Погашение долга местного исполнительного органа перед вышестоящим бюджетом | 64609 |</w:t>
      </w:r>
    </w:p>
    <w:p>
      <w:r>
        <w:t xml:space="preserve">|  | Приложение 2 к решению Байзакского районного маслихата от 22 декабря 2025 года №57-2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2027 год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9217352 |</w:t>
      </w:r>
    </w:p>
    <w:p>
      <w:r>
        <w:t xml:space="preserve">| 1 |  |  | Налоговые поступления | 6347102 |</w:t>
      </w:r>
    </w:p>
    <w:p>
      <w:r>
        <w:t xml:space="preserve">|  | 01 |  | Подоходный налог | 4381082 |</w:t>
      </w:r>
    </w:p>
    <w:p>
      <w:r>
        <w:t xml:space="preserve">|  |  | 1 | Корпоративный подоходный налог | 411390 |</w:t>
      </w:r>
    </w:p>
    <w:p>
      <w:r>
        <w:t xml:space="preserve">|  |  | 2 | Индивидуальный подоходный налог | 3969692 |</w:t>
      </w:r>
    </w:p>
    <w:p>
      <w:r>
        <w:t xml:space="preserve">|  | 03 |  | Социальный налог | 976500 |</w:t>
      </w:r>
    </w:p>
    <w:p>
      <w:r>
        <w:t xml:space="preserve">|  |  | 1 | Социальный налог | 976500 |</w:t>
      </w:r>
    </w:p>
    <w:p>
      <w:r>
        <w:t xml:space="preserve">|  | 04 |  | Hалоги на собственность | 823410 |</w:t>
      </w:r>
    </w:p>
    <w:p>
      <w:r>
        <w:t xml:space="preserve">|  |  | 1 | Hалоги на имущество | 808815 |</w:t>
      </w:r>
    </w:p>
    <w:p>
      <w:r>
        <w:t xml:space="preserve">|  |  | 3 | Земельный налог | 2520 |</w:t>
      </w:r>
    </w:p>
    <w:p>
      <w:r>
        <w:t xml:space="preserve">|  |  | 4 | Hалог на транспортные средства | 12075 |</w:t>
      </w:r>
    </w:p>
    <w:p>
      <w:r>
        <w:t xml:space="preserve">|  | 05 |  | Внутренние налоги на товары, работы и услуги | 46410 |</w:t>
      </w:r>
    </w:p>
    <w:p>
      <w:r>
        <w:t xml:space="preserve">|  |  | 2 | Акцизы | 20475 |</w:t>
      </w:r>
    </w:p>
    <w:p>
      <w:r>
        <w:t xml:space="preserve">|  |  | 3 | Поступления за использование природных и других ресурсов | 2310 |</w:t>
      </w:r>
    </w:p>
    <w:p>
      <w:r>
        <w:t xml:space="preserve">|  |  | 4 | Сборы за ведение предпринимательской и профессиональной деятельности | 23625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119700 |</w:t>
      </w:r>
    </w:p>
    <w:p>
      <w:r>
        <w:t xml:space="preserve">|  |  | 1 | Государственная пошлина | 119700 |</w:t>
      </w:r>
    </w:p>
    <w:p>
      <w:r>
        <w:t xml:space="preserve">| 2 |  |  | Неналоговые поступления | 114500 |</w:t>
      </w:r>
    </w:p>
    <w:p>
      <w:r>
        <w:t xml:space="preserve">|  | 01 |  | Доходы от государственной собственности | 93364 |</w:t>
      </w:r>
    </w:p>
    <w:p>
      <w:r>
        <w:t xml:space="preserve">|  |  | 1 | Поступления части чистого дохода государственных предприятий | 368 |</w:t>
      </w:r>
    </w:p>
    <w:p>
      <w:r>
        <w:t xml:space="preserve">|  |  | 5 | Доходы от аренды имущества, находящегося в государственной собственности | 92925 |</w:t>
      </w:r>
    </w:p>
    <w:p>
      <w:r>
        <w:t xml:space="preserve">|  |  | 7 | Вознаграждения по кредитам, выданным из государственного бюджета | 63 |</w:t>
      </w:r>
    </w:p>
    <w:p>
      <w:r>
        <w:t xml:space="preserve">|  |  | 9 | Прочие доходы от государственной собственности | 8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420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420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819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819 |</w:t>
      </w:r>
    </w:p>
    <w:p>
      <w:r>
        <w:t xml:space="preserve">|  | 06 |  | Прочие неналоговые поступления | 19898 |</w:t>
      </w:r>
    </w:p>
    <w:p>
      <w:r>
        <w:t xml:space="preserve">|  |  | 1 | Прочие неналоговые поступления | 19898 |</w:t>
      </w:r>
    </w:p>
    <w:p>
      <w:r>
        <w:t xml:space="preserve">| 3 |  |  | Поступления от продажи основного капитала | 54600 |</w:t>
      </w:r>
    </w:p>
    <w:p>
      <w:r>
        <w:t xml:space="preserve">|  | 01 |  | Продажа государственного имущества, закрепленного за государственными учреждениями | 1050 |</w:t>
      </w:r>
    </w:p>
    <w:p>
      <w:r>
        <w:t xml:space="preserve">|  |  | 1 | Продажа государственного имущества, закрепленного за государственными учреждениями | 1050 |</w:t>
      </w:r>
    </w:p>
    <w:p>
      <w:r>
        <w:t xml:space="preserve">|  | 03 |  | Продажа земли и нематериальных активов | 53550 |</w:t>
      </w:r>
    </w:p>
    <w:p>
      <w:r>
        <w:t xml:space="preserve">|  |  | 1 | Продажа земли | 47250 |</w:t>
      </w:r>
    </w:p>
    <w:p>
      <w:r>
        <w:t xml:space="preserve">|  |  | 2 | Продажа нематериальных активов | 6300 |</w:t>
      </w:r>
    </w:p>
    <w:p>
      <w:r>
        <w:t xml:space="preserve">| 4 |  |  | Поступления трансфертов | 2701150 |</w:t>
      </w:r>
    </w:p>
    <w:p>
      <w:r>
        <w:t xml:space="preserve">|  | 01 |  | Трансферты из нижестоящих органов государственного управления | 144701 |</w:t>
      </w:r>
    </w:p>
    <w:p>
      <w:r>
        <w:t xml:space="preserve">|  |  | 3 | Трансферты из бюджетов городов районного значения, сел, поселков, сельских округов | 144701 |</w:t>
      </w:r>
    </w:p>
    <w:p>
      <w:r>
        <w:t xml:space="preserve">|  | 02 |  | Трансферты из вышестоящих органов государственного управления | 2556449 |</w:t>
      </w:r>
    </w:p>
    <w:p>
      <w:r>
        <w:t xml:space="preserve">|  |  | 2 | Трансферты из областного бюджета | 2556449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9217352 |  |  |  |</w:t>
      </w:r>
    </w:p>
    <w:p>
      <w:r>
        <w:t xml:space="preserve">| 01 |  |  | Государственные услуги общего характера | 1397190 |</w:t>
      </w:r>
    </w:p>
    <w:p>
      <w:r>
        <w:t xml:space="preserve">|  | 112 |  | Аппарат маслихата района (города областного значения) | 57296 |</w:t>
      </w:r>
    </w:p>
    <w:p>
      <w:r>
        <w:t xml:space="preserve">|  |  | 001 | Услуги по обеспечению деятельности маслихата района (города областного значения) | 57296 |</w:t>
      </w:r>
    </w:p>
    <w:p>
      <w:r>
        <w:t xml:space="preserve">|  | 122 |  | Аппарат акима района (города областного значения) | 286221 |</w:t>
      </w:r>
    </w:p>
    <w:p>
      <w:r>
        <w:t xml:space="preserve">|  |  | 001 | Услуги по обеспечению деятельности акима района (города областного значения) | 286221 |</w:t>
      </w:r>
    </w:p>
    <w:p>
      <w:r>
        <w:t xml:space="preserve">|  | 452 |  | Отдел финансов района (города областного значения) | 653434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48664 |</w:t>
      </w:r>
    </w:p>
    <w:p>
      <w:r>
        <w:t xml:space="preserve">|  |  | 003 | Проведение оценки имущества в целях налогообложения | 2800 |</w:t>
      </w:r>
    </w:p>
    <w:p>
      <w:r>
        <w:t xml:space="preserve">|  |  | 010 | Приватизация, управление коммунальным имуществом, пост приватизационная деятельность и регулирование споров, связанных с этим | 1000 |</w:t>
      </w:r>
    </w:p>
    <w:p>
      <w:r>
        <w:t xml:space="preserve">|  |  | 018 | Капитальные расходы государственного органа | 50 |</w:t>
      </w:r>
    </w:p>
    <w:p>
      <w:r>
        <w:t xml:space="preserve">|  |  | 113 | Целевые текущие трансферты нижестоящим бюджетам | 600920 |</w:t>
      </w:r>
    </w:p>
    <w:p>
      <w:r>
        <w:t xml:space="preserve">|  | 453 |  | Отдел экономики и бюджетного планирования района (города областного значения) | 46491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46431 |</w:t>
      </w:r>
    </w:p>
    <w:p>
      <w:r>
        <w:t xml:space="preserve">|  |  | 004 | Капитальные расходы государственного органа | 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321363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67398 |</w:t>
      </w:r>
    </w:p>
    <w:p>
      <w:r>
        <w:t xml:space="preserve">|  |  | 013 | Капитальные расходы государственного органа | 253965 |</w:t>
      </w:r>
    </w:p>
    <w:p>
      <w:r>
        <w:t xml:space="preserve">|  | 493 |  | Отдел предпринимательства, промышленности и туризма района (города областного значения) | 32385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и туризма | 32385 |</w:t>
      </w:r>
    </w:p>
    <w:p>
      <w:r>
        <w:t xml:space="preserve">| 02 |  |  | Оборона | 67614 |</w:t>
      </w:r>
    </w:p>
    <w:p>
      <w:r>
        <w:t xml:space="preserve">|  | 122 |  | Аппарат акима района (города областного значения) | 67614 |</w:t>
      </w:r>
    </w:p>
    <w:p>
      <w:r>
        <w:t xml:space="preserve">|  |  | 005 | Мероприятия в рамках исполнения всеобщей воинской обязанности | 19648 |</w:t>
      </w:r>
    </w:p>
    <w:p>
      <w:pPr>
        <w:pStyle w:val="Heading2"/>
      </w:pPr>
      <w:r>
        <w:t xml:space="preserve">1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47966 |</w:t>
      </w:r>
    </w:p>
    <w:p>
      <w:r>
        <w:t xml:space="preserve">| 03 |  |  | Общественный порядок, безопасность, правовая, судебная, уголовно-исполнительная деятельность | 13000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13000 |</w:t>
      </w:r>
    </w:p>
    <w:p>
      <w:r>
        <w:t xml:space="preserve">|  |  | 021 | Обеспечение безопасности дорожного движения в населенных пунктах | 13000 |</w:t>
      </w:r>
    </w:p>
    <w:p>
      <w:r>
        <w:t xml:space="preserve">| 06 |  |  | Социальная помощь и социальное обеспечение | 1124240 |</w:t>
      </w:r>
    </w:p>
    <w:p>
      <w:r>
        <w:t xml:space="preserve">|  | 451 |  | Отдел занятости и социальных программ района (города областного значения) | 1124240 |</w:t>
      </w:r>
    </w:p>
    <w:p>
      <w:r>
        <w:t xml:space="preserve">|  |  | 005 | Государственная адресная социальная помощь | 142236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106611 |</w:t>
      </w:r>
    </w:p>
    <w:p>
      <w:r>
        <w:t xml:space="preserve">|  |  | 006 | Оказание жилищной помощи | 5526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184556 |</w:t>
      </w:r>
    </w:p>
    <w:p>
      <w:r>
        <w:t xml:space="preserve">|  |  | 010 | Материальное обеспечение детей с инвалидностью, воспитывающихся и обучающихся на дому | 12234 |</w:t>
      </w:r>
    </w:p>
    <w:p>
      <w:r>
        <w:t xml:space="preserve">|  |  | 014 | Оказание социальной помощи нуждающимся гражданам на дому | 116307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65936 |</w:t>
      </w:r>
    </w:p>
    <w:p>
      <w:r>
        <w:t xml:space="preserve">|  |  | 011 | Оплата услуг по зачислению, выплате и доставке пособий и других социальных выплат | 17924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52910 |</w:t>
      </w:r>
    </w:p>
    <w:p>
      <w:r>
        <w:t xml:space="preserve">|  |  | 050 | Обеспечение прав и улучшение качества жизни лиц с инвалидностью в Республике Казахстан | 325000 |</w:t>
      </w:r>
    </w:p>
    <w:p>
      <w:r>
        <w:t xml:space="preserve">|  |  | 054 | Размещение государственного социального заказа в неправительственных организациях | 95000 |</w:t>
      </w:r>
    </w:p>
    <w:p>
      <w:r>
        <w:t xml:space="preserve">| 07 |  |  | Жилищно-коммунальное хозяцство | 2843953 |</w:t>
      </w:r>
    </w:p>
    <w:p>
      <w:r>
        <w:t xml:space="preserve">|  | 466 |  | Отдел архитектуры, градостроительства и строительства района (города областного значения) | 277004 |</w:t>
      </w:r>
    </w:p>
    <w:p>
      <w:r>
        <w:t xml:space="preserve">|  |  | 098 | Приобретение жилья коммунального жилищного фонда | 277004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2566449 |</w:t>
      </w:r>
    </w:p>
    <w:p>
      <w:r>
        <w:t xml:space="preserve">|  |  | 058 | Развитие систем водоснабжения и водоотведения в населенных пунктах | 2556449 |</w:t>
      </w:r>
    </w:p>
    <w:p>
      <w:r>
        <w:t xml:space="preserve">|  |  | 016 | Обеспечение санитарии населенных пунктов | 10000 |</w:t>
      </w:r>
    </w:p>
    <w:p>
      <w:r>
        <w:t xml:space="preserve">|  |  | 018 | Благоустройство и озеленение населенных пунктов | 500 |</w:t>
      </w:r>
    </w:p>
    <w:p>
      <w:r>
        <w:t xml:space="preserve">| 08 |  |  | Культура, спорт, туризм и информационное пространство | 1321487 |</w:t>
      </w:r>
    </w:p>
    <w:p>
      <w:r>
        <w:t xml:space="preserve">|  | 455 |  | Отдел культуры и развития языков района (города областного значения) | 625613 |</w:t>
      </w:r>
    </w:p>
    <w:p>
      <w:r>
        <w:t xml:space="preserve">|  |  | 003 | Поддержка культурно-досуговой работы | 580915 |</w:t>
      </w:r>
    </w:p>
    <w:p>
      <w:r>
        <w:t xml:space="preserve">|  |  | 009 | Обеспечение сохранности историко - культурного наследия и доступа к ним | 44698 |</w:t>
      </w:r>
    </w:p>
    <w:p>
      <w:r>
        <w:t xml:space="preserve">|  | 465 |  | Отдел физической культуры и спорта района (города областного значения) | 234981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36476 |</w:t>
      </w:r>
    </w:p>
    <w:p>
      <w:r>
        <w:t xml:space="preserve">|  |  | 004 | Капитальные расходы государственного органа | 90 |</w:t>
      </w:r>
    </w:p>
    <w:p>
      <w:r>
        <w:t xml:space="preserve">|  |  | 005 | Развитие массового спорта и национальных видов спорта | 160415 |</w:t>
      </w:r>
    </w:p>
    <w:p>
      <w:r>
        <w:t xml:space="preserve">|  |  | 006 | Проведение спортивных соревнований на районном (города областного значения) уровне | 8000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30000 |</w:t>
      </w:r>
    </w:p>
    <w:p>
      <w:r>
        <w:t xml:space="preserve">|  | 455 |  | Отдел культуры и развития языков района (города областного значения) | 187200 |</w:t>
      </w:r>
    </w:p>
    <w:p>
      <w:r>
        <w:t xml:space="preserve">|  |  | 006 | Функционирование районных (городских) библиотек | 185700 |</w:t>
      </w:r>
    </w:p>
    <w:p>
      <w:r>
        <w:t xml:space="preserve">|  |  | 007 | Развитие государственного языка и других языков народа Казахстана | 1500 |</w:t>
      </w:r>
    </w:p>
    <w:p>
      <w:r>
        <w:t xml:space="preserve">|  | 456 |  | Отдел внутренней политики района (города областного значения) | 50000 |</w:t>
      </w:r>
    </w:p>
    <w:p>
      <w:r>
        <w:t xml:space="preserve">|  |  | 002 | Услуги по проведению государственной информационной политики через газеты и журналы | 50000 |</w:t>
      </w:r>
    </w:p>
    <w:p>
      <w:r>
        <w:t xml:space="preserve">|  | 455 |  | Отдел культуры и развития языков района (города областного значения) | 28360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25860 |</w:t>
      </w:r>
    </w:p>
    <w:p>
      <w:r>
        <w:t xml:space="preserve">|  |  | 032 | Капитальные расходы подведомственных государственных учреждений и организаций | 2500 |</w:t>
      </w:r>
    </w:p>
    <w:p>
      <w:r>
        <w:t xml:space="preserve">|  | 456 |  | Отдел внутренней политики района (города областного значения) | 195333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80881 |</w:t>
      </w:r>
    </w:p>
    <w:p>
      <w:r>
        <w:t xml:space="preserve">|  |  | 003 | Реализация мероприятий в сфере молодежной политики | 114452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154965 |</w:t>
      </w:r>
    </w:p>
    <w:p>
      <w:r>
        <w:t xml:space="preserve">|  | 462 |  | Отдел сельского хозяйства района (города областного значения) | 51526 |</w:t>
      </w:r>
    </w:p>
    <w:p>
      <w:r>
        <w:t xml:space="preserve">|  |  | 001 | Услуги по реализации государственной политики на местном уровне в сфере сельского хозяйства | 51526 |</w:t>
      </w:r>
    </w:p>
    <w:p>
      <w:r>
        <w:t xml:space="preserve">|  | 463 |  | Отдел земельных отношений района (города областного значения) | 48808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48808 |</w:t>
      </w:r>
    </w:p>
    <w:p>
      <w:r>
        <w:t xml:space="preserve">|  | 453 |  | Отдел экономики и бюджетного планирования района (города областного значения) | 42000 |</w:t>
      </w:r>
    </w:p>
    <w:p>
      <w:r>
        <w:t xml:space="preserve">|  |  | 099 | Реализация мер по оказанию социальной поддержки специалистов | 42000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12631 |</w:t>
      </w:r>
    </w:p>
    <w:p>
      <w:r>
        <w:t xml:space="preserve">|  |  | 057 | Содержание приютов, пунктов временного содержания для животных | 12631 |</w:t>
      </w:r>
    </w:p>
    <w:p>
      <w:r>
        <w:t xml:space="preserve">| 11 |  |  | Промышленность, архитектурная, градостроительная и строительная деятельность | 52955 |</w:t>
      </w:r>
    </w:p>
    <w:p>
      <w:pPr>
        <w:pStyle w:val="Heading2"/>
      </w:pPr>
      <w:r>
        <w:t xml:space="preserve">2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466 |  | Отдел архитектуры, градостроительства и строительства района (города областного значения) | 52955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51455 |</w:t>
      </w:r>
    </w:p>
    <w:p>
      <w:r>
        <w:t xml:space="preserve">|  |  | 013 | Разработка комплексных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1500 |</w:t>
      </w:r>
    </w:p>
    <w:p>
      <w:r>
        <w:t xml:space="preserve">| 12 |  |  | Транспорт и коммуникации | 226000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226000 |</w:t>
      </w:r>
    </w:p>
    <w:p>
      <w:r>
        <w:t xml:space="preserve">|  |  | 023 | Обеспечение функционирования автомобильных дорог | 26000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50000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150000 |</w:t>
      </w:r>
    </w:p>
    <w:p>
      <w:r>
        <w:t xml:space="preserve">| 13 |  |  | Прочие | 60000 |</w:t>
      </w:r>
    </w:p>
    <w:p>
      <w:r>
        <w:t xml:space="preserve">|  | 452 |  | Отдел финансов района (города областного значения) | 60000 |</w:t>
      </w:r>
    </w:p>
    <w:p>
      <w:r>
        <w:t xml:space="preserve">|  |  | 012 | Резерв местного исполнительного органа района (города областного значения) | 60000 |</w:t>
      </w:r>
    </w:p>
    <w:p>
      <w:r>
        <w:t xml:space="preserve">| 14 |  |  | Обслуживание долга | 581345 |</w:t>
      </w:r>
    </w:p>
    <w:p>
      <w:r>
        <w:t xml:space="preserve">|  | 452 |  | Отдел архитектуры, градостроительства и строительства района (города областного значения) | 581345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581345 |</w:t>
      </w:r>
    </w:p>
    <w:p>
      <w:r>
        <w:t xml:space="preserve">| 15 |  |  | Трансферты | 1374603 |</w:t>
      </w:r>
    </w:p>
    <w:p>
      <w:r>
        <w:t xml:space="preserve">|  | 452 |  | Отдел финансов района (города областного значения) | 1374603 |</w:t>
      </w:r>
    </w:p>
    <w:p>
      <w:r>
        <w:t xml:space="preserve">|  |  | 007 | Бюджетные изъятия | 1374603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453 |  | Отдел экономики и бюджетного планирования района (города областного значения) | 0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0 |</w:t>
      </w:r>
    </w:p>
    <w:p>
      <w:r>
        <w:t xml:space="preserve">|  | 1 |  | Остатки бюджетных средств | 0 |</w:t>
      </w:r>
    </w:p>
    <w:p>
      <w:r>
        <w:t xml:space="preserve">|  |  | 01 | Остатки бюджетных средств | 0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 | Приложение 3 к решению Байзакского районного маслихата от 22 декабря 2025 года № 57-2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2028 год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12435802 |</w:t>
      </w:r>
    </w:p>
    <w:p>
      <w:r>
        <w:t xml:space="preserve">| 1 |  |  | Налоговые поступления | 6664457 |</w:t>
      </w:r>
    </w:p>
    <w:p>
      <w:r>
        <w:t xml:space="preserve">|  | 01 |  | Подоходный налог | 4600136 |</w:t>
      </w:r>
    </w:p>
    <w:p>
      <w:r>
        <w:t xml:space="preserve">|  |  | 1 | Корпоративный подоходный налог | 431960 |</w:t>
      </w:r>
    </w:p>
    <w:p>
      <w:r>
        <w:t xml:space="preserve">|  |  | 2 | Индивидуальный подоходный налог | 4168177 |</w:t>
      </w:r>
    </w:p>
    <w:p>
      <w:r>
        <w:t xml:space="preserve">|  | 03 |  | Социальный налог | 1025325 |</w:t>
      </w:r>
    </w:p>
    <w:p>
      <w:r>
        <w:t xml:space="preserve">|  |  | 1 | Социальный налог | 1025325 |</w:t>
      </w:r>
    </w:p>
    <w:p>
      <w:r>
        <w:t xml:space="preserve">|  | 04 |  | Hалоги на собственность | 864581 |</w:t>
      </w:r>
    </w:p>
    <w:p>
      <w:r>
        <w:t xml:space="preserve">|  |  | 1 | Hалоги на имущество | 849256 |</w:t>
      </w:r>
    </w:p>
    <w:p>
      <w:r>
        <w:t xml:space="preserve">|  |  | 3 | Земельный налог | 2646 |</w:t>
      </w:r>
    </w:p>
    <w:p>
      <w:r>
        <w:t xml:space="preserve">|  |  | 4 | Hалог на транспортные средства | 12679 |</w:t>
      </w:r>
    </w:p>
    <w:p>
      <w:r>
        <w:t xml:space="preserve">|  | 05 |  | Внутренние налоги на товары, работы и услуги | 48731 |</w:t>
      </w:r>
    </w:p>
    <w:p>
      <w:r>
        <w:t xml:space="preserve">|  |  | 2 | Акцизы | 21499 |</w:t>
      </w:r>
    </w:p>
    <w:p>
      <w:r>
        <w:t xml:space="preserve">|  |  | 3 | Поступления за использование природных и других ресурсов | 2426 |</w:t>
      </w:r>
    </w:p>
    <w:p>
      <w:r>
        <w:t xml:space="preserve">|  |  | 4 | Сборы за ведение предпринимательской и профессиональной деятельности | 24806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125685 |</w:t>
      </w:r>
    </w:p>
    <w:p>
      <w:r>
        <w:t xml:space="preserve">|  |  | 1 | Государственная пошлина | 125685 |</w:t>
      </w:r>
    </w:p>
    <w:p>
      <w:r>
        <w:t xml:space="preserve">| 2 |  |  | Неналоговые поступления | 120225 |</w:t>
      </w:r>
    </w:p>
    <w:p>
      <w:r>
        <w:t xml:space="preserve">|  | 01 |  | Доходы от государственной собственности | 98032 |</w:t>
      </w:r>
    </w:p>
    <w:p>
      <w:r>
        <w:t xml:space="preserve">|  |  | 1 | Поступления части чистого дохода государственных предприятий | 386 |</w:t>
      </w:r>
    </w:p>
    <w:p>
      <w:r>
        <w:t xml:space="preserve">|  |  | 5 | Доходы от аренды имущества, находящегося в государственной собственности | 97571 |</w:t>
      </w:r>
    </w:p>
    <w:p>
      <w:r>
        <w:t xml:space="preserve">|  |  | 7 | Вознаграждения по кредитам, выданным из государственного бюджета | 66 |</w:t>
      </w:r>
    </w:p>
    <w:p>
      <w:r>
        <w:t xml:space="preserve">|  |  | 9 | Прочие доходы от государственной собственности | 9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441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441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860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860 |</w:t>
      </w:r>
    </w:p>
    <w:p>
      <w:r>
        <w:t xml:space="preserve">|  | 06 |  | Прочие неналоговые поступления | 20892 |</w:t>
      </w:r>
    </w:p>
    <w:p>
      <w:r>
        <w:t xml:space="preserve">|  |  | 1 | Прочие неналоговые поступления | 20892 |</w:t>
      </w:r>
    </w:p>
    <w:p>
      <w:r>
        <w:t xml:space="preserve">| 3 |  |  | Поступления от продажи основного капитала | 57330 |</w:t>
      </w:r>
    </w:p>
    <w:p>
      <w:r>
        <w:t xml:space="preserve">|  | 01 |  | Продажа государственного имущества, закрепленного за государственными учреждениями | 1103 |</w:t>
      </w:r>
    </w:p>
    <w:p>
      <w:r>
        <w:t xml:space="preserve">|  |  | 1 | Продажа государственного имущества, закрепленного за государственными учреждениями | 1103 |</w:t>
      </w:r>
    </w:p>
    <w:p>
      <w:r>
        <w:t xml:space="preserve">|  | 03 |  | Продажа земли и нематериальных активов | 56228 |</w:t>
      </w:r>
    </w:p>
    <w:p>
      <w:r>
        <w:t xml:space="preserve">|  |  | 1 | Продажа земли | 49613 |</w:t>
      </w:r>
    </w:p>
    <w:p>
      <w:r>
        <w:t xml:space="preserve">|  |  | 2 | Продажа нематериальных активов | 6615 |</w:t>
      </w:r>
    </w:p>
    <w:p>
      <w:r>
        <w:t xml:space="preserve">| 4 |  |  | Поступления трансфертов | 5593790 |</w:t>
      </w:r>
    </w:p>
    <w:p>
      <w:r>
        <w:t xml:space="preserve">|  | 01 |  | Трансферты из нижестоящих органов государственного управления | 150239 |</w:t>
      </w:r>
    </w:p>
    <w:p>
      <w:r>
        <w:t xml:space="preserve">|  |  | 3 | Трансферты из бюджетов городов районного значения, сел, поселков, сельских округов | 150239 |</w:t>
      </w:r>
    </w:p>
    <w:p>
      <w:r>
        <w:t xml:space="preserve">|  | 02 |  | Трансферты из вышестоящих органов государственного управления | 5443551 |</w:t>
      </w:r>
    </w:p>
    <w:p>
      <w:r>
        <w:t xml:space="preserve">|  |  | 2 | Трансферты из областного бюджета | 5443551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12435802 |  |  |  |</w:t>
      </w:r>
    </w:p>
    <w:p>
      <w:r>
        <w:t xml:space="preserve">| 01 |  |  | Государственные услуги общего характера | 1370818 |</w:t>
      </w:r>
    </w:p>
    <w:p>
      <w:r>
        <w:t xml:space="preserve">|  | 112 |  | Аппарат маслихата района (города областного значения) | 57026 |</w:t>
      </w:r>
    </w:p>
    <w:p>
      <w:r>
        <w:t xml:space="preserve">|  |  | 001 | Услуги по обеспечению деятельности маслихата района (города областного значения) | 57026 |</w:t>
      </w:r>
    </w:p>
    <w:p>
      <w:r>
        <w:t xml:space="preserve">|  | 122 |  | Аппарат акима района (города областного значения) | 286021 |</w:t>
      </w:r>
    </w:p>
    <w:p>
      <w:r>
        <w:t xml:space="preserve">|  |  | 001 | Услуги по обеспечению деятельности акима района (города областного значения) | 286021 |</w:t>
      </w:r>
    </w:p>
    <w:p>
      <w:r>
        <w:t xml:space="preserve">|  | 452 |  | Отдел финансов района (города областного значения) | 627283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48674 |</w:t>
      </w:r>
    </w:p>
    <w:p>
      <w:r>
        <w:t xml:space="preserve">|  |  | 003 | Проведение оценки имущества в целях налогообложения | 2800 |</w:t>
      </w:r>
    </w:p>
    <w:p>
      <w:r>
        <w:t xml:space="preserve">|  |  | 010 | Приватизация, управление коммунальным имуществом, пост приватизационная деятельность и регулирование споров, связанных с этим | 1000 |</w:t>
      </w:r>
    </w:p>
    <w:p>
      <w:r>
        <w:t xml:space="preserve">|  |  | 018 | Капитальные расходы государственного органа | 50 |</w:t>
      </w:r>
    </w:p>
    <w:p>
      <w:r>
        <w:t xml:space="preserve">|  |  | 113 | Целевые текущие трансферты нижестоящим бюджетам | 574759 |</w:t>
      </w:r>
    </w:p>
    <w:p>
      <w:r>
        <w:t xml:space="preserve">|  | 453 |  | Отдел экономики и бюджетного планирования района (города областного значения) | 46302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46242 |</w:t>
      </w:r>
    </w:p>
    <w:p>
      <w:r>
        <w:t xml:space="preserve">|  |  | 004 | Капитальные расходы государственного органа | 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321751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67641 |</w:t>
      </w:r>
    </w:p>
    <w:p>
      <w:r>
        <w:t xml:space="preserve">|  |  | 013 | Капитальные расходы государственного органа | 254110 |</w:t>
      </w:r>
    </w:p>
    <w:p>
      <w:r>
        <w:t xml:space="preserve">|  | 493 |  | Отдел предпринимательства, промышленности и туризма района (города областного значения) | 32435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32435 |</w:t>
      </w:r>
    </w:p>
    <w:p>
      <w:r>
        <w:t xml:space="preserve">| 02 |  |  | Оборона | 66810 |</w:t>
      </w:r>
    </w:p>
    <w:p>
      <w:r>
        <w:t xml:space="preserve">|  | 122 |  | Аппарат акима района (города областного значения) | 66810 |</w:t>
      </w:r>
    </w:p>
    <w:p>
      <w:r>
        <w:t xml:space="preserve">|  |  | 005 | Мероприятия в рамках исполнения всеобщей воинской обязанности | 19648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47162 |</w:t>
      </w:r>
    </w:p>
    <w:p>
      <w:pPr>
        <w:pStyle w:val="Heading2"/>
      </w:pPr>
      <w:r>
        <w:t xml:space="preserve">1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03 |  |  | Общественный порядок, безопасность, правовая, судебная, уголовно-исполнительная деятельность | 8000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8000 |</w:t>
      </w:r>
    </w:p>
    <w:p>
      <w:r>
        <w:t xml:space="preserve">|  |  | 021 | Обеспечение безопасности дорожного движения в населенных пунктах | 8000 |</w:t>
      </w:r>
    </w:p>
    <w:p>
      <w:r>
        <w:t xml:space="preserve">| 06 |  |  | Социальная помощь и социальное обеспечение | 1121209 |</w:t>
      </w:r>
    </w:p>
    <w:p>
      <w:r>
        <w:t xml:space="preserve">|  | 451 |  | Отдел занятости и социальных программ района (города областного значения) | 1121209 |</w:t>
      </w:r>
    </w:p>
    <w:p>
      <w:r>
        <w:t xml:space="preserve">|  |  | 005 | Государственная адресная социальная помощь | 142236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106611 |</w:t>
      </w:r>
    </w:p>
    <w:p>
      <w:r>
        <w:t xml:space="preserve">|  |  | 006 | Оказание жилищной помощи | 5526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184556 |</w:t>
      </w:r>
    </w:p>
    <w:p>
      <w:r>
        <w:t xml:space="preserve">|  |  | 010 | Материальное обеспечение детей с инвалидностью, воспитывающихся и обучающихся на дому | 12334 |</w:t>
      </w:r>
    </w:p>
    <w:p>
      <w:r>
        <w:t xml:space="preserve">|  |  | 014 | Оказание социальной помощи нуждающимся гражданам на дому | 116607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65846 |</w:t>
      </w:r>
    </w:p>
    <w:p>
      <w:r>
        <w:t xml:space="preserve">|  |  | 011 | Оплата услуг по зачислению, выплате и доставке пособий и других социальных выплат | 17500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52993 |</w:t>
      </w:r>
    </w:p>
    <w:p>
      <w:r>
        <w:t xml:space="preserve">|  |  | 050 | Обеспечение прав и улучшение качества жизни лиц с инвалидностью в Республике Казахстан | 325000 |</w:t>
      </w:r>
    </w:p>
    <w:p>
      <w:r>
        <w:t xml:space="preserve">|  |  | 054 | Размещение государственного социального заказа в неправительственных организациях | 92000 |</w:t>
      </w:r>
    </w:p>
    <w:p>
      <w:r>
        <w:t xml:space="preserve">| 07 |  |  | Жилищно-коммунальное хозяцство | 5449051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5449051 |</w:t>
      </w:r>
    </w:p>
    <w:p>
      <w:r>
        <w:t xml:space="preserve">|  |  | 058 | Развитие систем водоснабжения и водоотведения в населенных пунктах | 5443551 |</w:t>
      </w:r>
    </w:p>
    <w:p>
      <w:r>
        <w:t xml:space="preserve">|  |  | 016 | Обеспечение санитарии населенных пунктов | 5000 |</w:t>
      </w:r>
    </w:p>
    <w:p>
      <w:r>
        <w:t xml:space="preserve">|  |  | 018 | Благоустройство и озеленение населенных пунктов | 500 |</w:t>
      </w:r>
    </w:p>
    <w:p>
      <w:r>
        <w:t xml:space="preserve">| 08 |  |  | Культура, спорт, туризм и информационное пространство | 1254223 |</w:t>
      </w:r>
    </w:p>
    <w:p>
      <w:r>
        <w:t xml:space="preserve">|  | 455 |  | Отдел культуры и развития языков района (города областного значения) | 625394 |</w:t>
      </w:r>
    </w:p>
    <w:p>
      <w:r>
        <w:t xml:space="preserve">|  |  | 003 | Поддержка культурно-досуговой работы | 580445 |</w:t>
      </w:r>
    </w:p>
    <w:p>
      <w:r>
        <w:t xml:space="preserve">|  |  | 009 | Обеспечение сохранности историко - культурного наследия и доступа к ним | 44949 |</w:t>
      </w:r>
    </w:p>
    <w:p>
      <w:r>
        <w:t xml:space="preserve">|  | 465 |  | Отдел физической культуры и спорта района (города областного значения) | 210331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36186 |</w:t>
      </w:r>
    </w:p>
    <w:p>
      <w:r>
        <w:t xml:space="preserve">|  |  | 004 | Капитальные расходы государственного органа | 100 |</w:t>
      </w:r>
    </w:p>
    <w:p>
      <w:r>
        <w:t xml:space="preserve">|  |  | 005 | Развитие массового спорта и национальных видов спорта | 159045 |</w:t>
      </w:r>
    </w:p>
    <w:p>
      <w:r>
        <w:t xml:space="preserve">|  |  | 006 | Проведение спортивных соревнований на районном (города областного значения) уровне | 5000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10000 |</w:t>
      </w:r>
    </w:p>
    <w:p>
      <w:r>
        <w:t xml:space="preserve">|  | 455 |  | Отдел культуры и развития языков района (города областного значения) | 186910 |</w:t>
      </w:r>
    </w:p>
    <w:p>
      <w:r>
        <w:t xml:space="preserve">|  |  | 006 | Функционирование районных (городских) библиотек | 185410 |</w:t>
      </w:r>
    </w:p>
    <w:p>
      <w:r>
        <w:t xml:space="preserve">|  |  | 007 | Развитие государственного языка и других языков народа Казахстана | 1500 |</w:t>
      </w:r>
    </w:p>
    <w:p>
      <w:r>
        <w:t xml:space="preserve">|  | 456 |  | Отдел внутренней политики района (города областного значения) | 10000 |</w:t>
      </w:r>
    </w:p>
    <w:p>
      <w:r>
        <w:t xml:space="preserve">|  |  | 002 | Услуги по проведению государственной информационной политики через газеты и журналы | 10000 |</w:t>
      </w:r>
    </w:p>
    <w:p>
      <w:r>
        <w:t xml:space="preserve">|  | 455 |  | Отдел культуры и развития языков района (города областного значения) | 28480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25980 |</w:t>
      </w:r>
    </w:p>
    <w:p>
      <w:r>
        <w:t xml:space="preserve">|  |  | 032 | Капитальные расходы подведомственных государственных учреждений и организаций | 2500 |</w:t>
      </w:r>
    </w:p>
    <w:p>
      <w:r>
        <w:t xml:space="preserve">|  | 456 |  | Отдел внутренней политики района (города областного значения) | 193108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78436 |</w:t>
      </w:r>
    </w:p>
    <w:p>
      <w:r>
        <w:t xml:space="preserve">|  |  | 003 | Реализация мероприятий в сфере молодежной политики | 114672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154716 |</w:t>
      </w:r>
    </w:p>
    <w:p>
      <w:r>
        <w:t xml:space="preserve">|  | 462 |  | Отдел сельского хозяйства района (города областного значения) | 53856 |</w:t>
      </w:r>
    </w:p>
    <w:p>
      <w:r>
        <w:t xml:space="preserve">|  |  | 001 | Услуги по реализации государственной политики на местном уровне в сфере сельского хозяйства | 53856 |</w:t>
      </w:r>
    </w:p>
    <w:p>
      <w:r>
        <w:t xml:space="preserve">|  | 463 |  | Отдел земельных отношений района (города областного значения) | 52029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52029 |</w:t>
      </w:r>
    </w:p>
    <w:p>
      <w:r>
        <w:t xml:space="preserve">|  | 453 |  | Отдел экономики и бюджетного планирования района (города областного значения) | 36000 |</w:t>
      </w:r>
    </w:p>
    <w:p>
      <w:r>
        <w:t xml:space="preserve">|  |  | 099 | Реализация мер по оказанию социальной поддержки специалистов | 36000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12831 |</w:t>
      </w:r>
    </w:p>
    <w:p>
      <w:r>
        <w:t xml:space="preserve">|  |  | 057 | Содержание приютов, пунктов временного содержания для животных | 12831 |</w:t>
      </w:r>
    </w:p>
    <w:p>
      <w:r>
        <w:t xml:space="preserve">| 11 |  |  | Промышленность, архитектурная, градостроительная и строительная деятельность | 56765 |</w:t>
      </w:r>
    </w:p>
    <w:p>
      <w:r>
        <w:t xml:space="preserve">|  | 466 |  | Отдел архитектуры, градостроительства и строительства района (города областного значения) | 56765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55265 |</w:t>
      </w:r>
    </w:p>
    <w:p>
      <w:pPr>
        <w:pStyle w:val="Heading2"/>
      </w:pPr>
      <w:r>
        <w:t xml:space="preserve">2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013 | Разработка комплексных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1500 |</w:t>
      </w:r>
    </w:p>
    <w:p>
      <w:r>
        <w:t xml:space="preserve">| 14 |  |  | Прочие | 581345 |</w:t>
      </w:r>
    </w:p>
    <w:p>
      <w:r>
        <w:t xml:space="preserve">|  | 452 |  | Отдел финансов района (города областного значения) | 581345 |</w:t>
      </w:r>
    </w:p>
    <w:p>
      <w:r>
        <w:t xml:space="preserve">|  |  | 013 | Резерв местного исполнительного органа района (города областного значения) | 581345 |</w:t>
      </w:r>
    </w:p>
    <w:p>
      <w:r>
        <w:t xml:space="preserve">| 15 |  |  | Трансферты | 2372865 |</w:t>
      </w:r>
    </w:p>
    <w:p>
      <w:r>
        <w:t xml:space="preserve">|  | 452 |  | Отдел финансов района (города областного значения) | 2372865 |</w:t>
      </w:r>
    </w:p>
    <w:p>
      <w:r>
        <w:t xml:space="preserve">|  |  | 007 | Бюджетные изъятия | 2372865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453 |  | Отдел экономики и бюджетного планирования района (города областного значения) | 0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0 |</w:t>
      </w:r>
    </w:p>
    <w:p>
      <w:r>
        <w:t xml:space="preserve">|  | 1 |  | Остатки бюджетных средств | 0 |</w:t>
      </w:r>
    </w:p>
    <w:p>
      <w:r>
        <w:t xml:space="preserve">|  |  | 01 | Остатки бюджетных средств | 0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Наименоавание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 | Приложение 4 к решению Байзакского районного маслихата от 22 декабря 2025 года № 57-2 |</w:t>
      </w:r>
    </w:p>
    <w:p>
      <w:r>
        <w:t xml:space="preserve">|---|---|</w:t>
      </w:r>
    </w:p>
    <w:p>
      <w:r>
        <w:t xml:space="preserve">| Объем изъятия из бюджета сельских округов в районный бюджет на 2026-2028 годы тыс тенге |  |  |  |  |</w:t>
      </w:r>
    </w:p>
    <w:p>
      <w:r>
        <w:t xml:space="preserve">|---|---|---|---|---|</w:t>
      </w:r>
    </w:p>
    <w:p>
      <w:r>
        <w:t xml:space="preserve">| № пп | Наименование сельского округа | 2026 год | 2027 год | 2028 год |</w:t>
      </w:r>
    </w:p>
    <w:p>
      <w:r>
        <w:t xml:space="preserve">| 1 | Аппарат акима Сарыкемерского сельского округа | 139972 | 144701 | 150239 |</w:t>
      </w:r>
    </w:p>
    <w:p>
      <w:r>
        <w:t xml:space="preserve">| Всего | 139972 | 144701 | 150239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