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видов общественных работ и перечня организаций, в которых должны выполняться общественные работы по Шалкарскому району Актюбинской области</w:t>
      </w:r>
    </w:p>
    <w:p>
      <w:r>
        <w:t xml:space="preserve">Постановление. Акимат Шалкарского района. от 11.11.2025. № 216931. редакция от 11.11.2025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914-1 Кодекса Республики Казахстан об административных правонарушениях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виды общественных работ и перечень организаций, в которых должны выполняться общественные работы по Шалкарскому району Актюбинской области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Шалкарского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|  | Приложение к постановлению акимата Шалкарского района от 11 ноября 2025 года № 268 |</w:t>
      </w:r>
    </w:p>
    <w:p>
      <w:r>
        <w:t xml:space="preserve">|---|---|</w:t>
      </w:r>
    </w:p>
    <w:p>
      <w:pPr>
        <w:pStyle w:val="Heading2"/>
      </w:pPr>
      <w:r>
        <w:t xml:space="preserve">Глава Виды общественных работ и перечень организаций, в которых должны выполняться общественные работы по Шалкарскому району Актюбинской области</w:t>
      </w:r>
    </w:p>
    <w:p>
      <w:r>
        <w:t xml:space="preserve">| № | Виды общественных работ | Перечень организаций |</w:t>
      </w:r>
    </w:p>
    <w:p>
      <w:r>
        <w:t xml:space="preserve">|---|---|---|</w:t>
      </w:r>
    </w:p>
    <w:p>
      <w:r>
        <w:t xml:space="preserve">| 1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Бозойского сельского округа" |</w:t>
      </w:r>
    </w:p>
    <w:p>
      <w:r>
        <w:t xml:space="preserve">| 2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Айшуакского сельского округа" |</w:t>
      </w:r>
    </w:p>
    <w:p>
      <w:r>
        <w:t xml:space="preserve">| 3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Есет Котибарулы сельского округа" |</w:t>
      </w:r>
    </w:p>
    <w:p>
      <w:r>
        <w:t xml:space="preserve">| 4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Жанаконысского сельского округа" |</w:t>
      </w:r>
    </w:p>
    <w:p>
      <w:r>
        <w:t xml:space="preserve">| 5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Бершугирского сельского округа" |</w:t>
      </w:r>
    </w:p>
    <w:p>
      <w:r>
        <w:t xml:space="preserve">| 6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Актогайского сельского округа" |</w:t>
      </w:r>
    </w:p>
    <w:p>
      <w:r>
        <w:t xml:space="preserve">| 7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Монкебийского сельского округа" |</w:t>
      </w:r>
    </w:p>
    <w:p>
      <w:r>
        <w:t xml:space="preserve">| 8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Кауылжырского сельского округа" |</w:t>
      </w:r>
    </w:p>
    <w:p>
      <w:r>
        <w:t xml:space="preserve">| 9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Кишикумского сельского округа" |</w:t>
      </w:r>
    </w:p>
    <w:p>
      <w:r>
        <w:t xml:space="preserve">| 10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Тогызского сельского округа" |</w:t>
      </w:r>
    </w:p>
    <w:p>
      <w:r>
        <w:t xml:space="preserve">| 11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Шетыргызского сельского округа" |</w:t>
      </w:r>
    </w:p>
    <w:p>
      <w:r>
        <w:t xml:space="preserve">| 12 | Очистка и уборка территории; Обрезка кустов; Посадка, побелка деревьев; Покраска, побелка здания, забора; Скашивание газона, травы; Благоустройство. | Государственное учреждение "Аппарат акима Шалкарского сельского округа"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