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27 декабря 2023 года № 11-10 "О бюджете Каратобинского сельского округа Каратобинского района на 2024-2026 годы"</w:t>
      </w:r>
    </w:p>
    <w:p>
      <w:r>
        <w:t xml:space="preserve">Решение, Изменения. Маслихат Каратобинского района. от 26.03.2024. № 194886. редакция от 26.03.2024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Каратобинского районного маслихата "О бюджете Каратобинского сельского округа Каратобинского района на 2024-2026 годы" от 27 декабря 2023 года № 11-10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Каратобинского сельского округа Каратобинского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112 646 тысяч тенге, в том числе:</w:t>
      </w:r>
    </w:p>
    <w:p>
      <w:r>
        <w:t xml:space="preserve">налоговые поступления – 17 089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95 557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–119 831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- 7 185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7 185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–0 тенге;</w:t>
      </w:r>
    </w:p>
    <w:p>
      <w:r>
        <w:t xml:space="preserve">используемые остатки бюджетных средств – 7 185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Н.Мендешов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26 марта 2024 года № 13-4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27 декабря 2023 года № 11-10 |</w:t>
      </w:r>
    </w:p>
    <w:p>
      <w:pPr>
        <w:pStyle w:val="Heading2"/>
      </w:pPr>
      <w:r>
        <w:t xml:space="preserve">Глава Бюджет Каратобинского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112 646 |  |</w:t>
      </w:r>
    </w:p>
    <w:p>
      <w:r>
        <w:t xml:space="preserve">| 1 |  |  | Налоговые поступления | 17 089 |  |</w:t>
      </w:r>
    </w:p>
    <w:p>
      <w:r>
        <w:t xml:space="preserve">|  | 01 |  | Подоходный налог | 9 042 |  |</w:t>
      </w:r>
    </w:p>
    <w:p>
      <w:r>
        <w:t xml:space="preserve">|  |  | 2 | Индивидуальный подоходный налог | 9 042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8 047 |  |</w:t>
      </w:r>
    </w:p>
    <w:p>
      <w:r>
        <w:t xml:space="preserve">|  |  | 1 | Налоги на имущество | 332 |  |</w:t>
      </w:r>
    </w:p>
    <w:p>
      <w:r>
        <w:t xml:space="preserve">|  |  | 3 | Земельный налог | 250 |  |</w:t>
      </w:r>
    </w:p>
    <w:p>
      <w:r>
        <w:t xml:space="preserve">|  |  | 4 | Налог на транспортные средства | 6 150 |  |</w:t>
      </w:r>
    </w:p>
    <w:p>
      <w:r>
        <w:t xml:space="preserve">|  |  | 5 | Единый земельный налог | 1 315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95 557 |  |</w:t>
      </w:r>
    </w:p>
    <w:p>
      <w:r>
        <w:t xml:space="preserve">|  | 02 |  | Трансферты из вышестоящих органов государственного управления | 95 557 |  |</w:t>
      </w:r>
    </w:p>
    <w:p>
      <w:r>
        <w:t xml:space="preserve">|  |  | 3 | Трансферты из районного (города областного значения) бюджета | 95 557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119831 |</w:t>
      </w:r>
    </w:p>
    <w:p>
      <w:r>
        <w:t xml:space="preserve">| 01 |  |  |  | Государственные услуги общего характера | 65 944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65 944 |</w:t>
      </w:r>
    </w:p>
    <w:p>
      <w:r>
        <w:t xml:space="preserve">|  |  | 124 |  | Аппарат акима города районного значения, села, поселка, сельского округа | 65 944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65 944 |</w:t>
      </w:r>
    </w:p>
    <w:p>
      <w:r>
        <w:t xml:space="preserve">| 07 |  |  |  | Жилищно-коммунальное хозяйство | 43695 |</w:t>
      </w:r>
    </w:p>
    <w:p>
      <w:r>
        <w:t xml:space="preserve">|  | 3 |  |  | Благоустройство населенных пунктов | 43695 |</w:t>
      </w:r>
    </w:p>
    <w:p>
      <w:r>
        <w:t xml:space="preserve">|  |  | 124 |  | Аппарат акима города районного значения, села,поселка, сельского округа | 43695 |</w:t>
      </w:r>
    </w:p>
    <w:p>
      <w:r>
        <w:t xml:space="preserve">|  |  |  | 008 | Освещение улиц в населенных пунктах | 15 800 |</w:t>
      </w:r>
    </w:p>
    <w:p>
      <w:r>
        <w:t xml:space="preserve">|  |  |  | 009 | Обеспечение санитарии населенных пунктов | 7 500 |</w:t>
      </w:r>
    </w:p>
    <w:p>
      <w:r>
        <w:t xml:space="preserve">|  |  |  | 011 | Благоустройство и озеленение населенных пунктов | 20395 |</w:t>
      </w:r>
    </w:p>
    <w:p>
      <w:r>
        <w:t xml:space="preserve">| 12 |  |  |  | Транспорт и коммуникации | 10 192 |</w:t>
      </w:r>
    </w:p>
    <w:p>
      <w:r>
        <w:t xml:space="preserve">|  | 1 |  |  | Автомобильный транспорт | 10 192 |</w:t>
      </w:r>
    </w:p>
    <w:p>
      <w:r>
        <w:t xml:space="preserve">|  |  | 124 |  | Аппарат акима города районного значения, села, поселка, сельского округа | 10 192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10 192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- 7 185 |</w:t>
      </w:r>
    </w:p>
    <w:p>
      <w:r>
        <w:t xml:space="preserve">|  |  |  |  | 6) Финансирование дефицита (использование профицита) бюджета | 7 185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7 185 |</w:t>
      </w:r>
    </w:p>
    <w:p>
      <w:r>
        <w:t xml:space="preserve">|  | 01 |  |  | Остатки бюджетных средств | 7 185 |</w:t>
      </w:r>
    </w:p>
    <w:p>
      <w:r>
        <w:t xml:space="preserve">|  |  | 1 |  | Свободные остатки бюджетных средств | 7 185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