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29 декабря 2023 года №145 "О бюджете поселке Жанакорган на 2024-2026 годы"</w:t>
      </w:r>
    </w:p>
    <w:p>
      <w:r>
        <w:t xml:space="preserve">Решение. Маслихат Жанакорганского района. от 11.04.2024. № 196058.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29 декабря 2023 года №145 "О бюджете поселка Жанакорган на 2024-2026 годы" следующие изменения: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поселка Жанакорган на 2024-2026 годы согласно приложениям 1 , 2 и 3 соответственно, в том числе на 2024 год в следующем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1 270 988,0 тысяч тенге; в том числе:</w:t>
      </w:r>
    </w:p>
    <w:p>
      <w:r>
        <w:t xml:space="preserve">налоговые поступления - 227 666,0 тысяч тенге;</w:t>
      </w:r>
    </w:p>
    <w:p>
      <w:r>
        <w:t xml:space="preserve">неналоговые поступления – 1 422,0 тысяч тенге;</w:t>
      </w:r>
    </w:p>
    <w:p>
      <w:r>
        <w:t xml:space="preserve">поступления от продажи основного капитала –30 000,0 тысяч тенге;</w:t>
      </w:r>
    </w:p>
    <w:p>
      <w:r>
        <w:t xml:space="preserve">поступления трансфертов – 1 011 900,0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- 1 340 425,5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- 0;</w:t>
      </w:r>
    </w:p>
    <w:p>
      <w:r>
        <w:t xml:space="preserve">бюджетные кредиты - 0;</w:t>
      </w:r>
    </w:p>
    <w:p>
      <w:r>
        <w:t xml:space="preserve">погашение бюджетных кредитов - 0;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- 0:</w:t>
      </w:r>
    </w:p>
    <w:p>
      <w:r>
        <w:t xml:space="preserve">приобритение финансовых активов - 0;</w:t>
      </w:r>
    </w:p>
    <w:p>
      <w:r>
        <w:t xml:space="preserve">поступления от продажи финансовых активов государства - 0;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- 69 437,5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69 437,5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 Сопбеков |</w:t>
      </w:r>
    </w:p>
    <w:p>
      <w:r>
        <w:t xml:space="preserve">|---|---|</w:t>
      </w:r>
    </w:p>
    <w:p>
      <w:r>
        <w:t xml:space="preserve">|  | Приложение к пешению маслихата Жанакорганского района от 11 апреля 2024 года №183 |</w:t>
      </w:r>
    </w:p>
    <w:p>
      <w:r>
        <w:t xml:space="preserve">|---|---|</w:t>
      </w:r>
    </w:p>
    <w:p>
      <w:r>
        <w:t xml:space="preserve">|  | Приложение 1 к пешению маслихата Жанакорганского района от 29 декабря 2023 года №145 |</w:t>
      </w:r>
    </w:p>
    <w:p>
      <w:pPr>
        <w:pStyle w:val="Heading2"/>
      </w:pPr>
      <w:r>
        <w:t xml:space="preserve">Глава Бюджет поселка Жанакорган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1 270 988,0 |</w:t>
      </w:r>
    </w:p>
    <w:p>
      <w:r>
        <w:t xml:space="preserve">| 1 |  |  | Налоговые поступления | 227 666,0 |</w:t>
      </w:r>
    </w:p>
    <w:p>
      <w:r>
        <w:t xml:space="preserve">|  | 01 |  | Подоходный налог | 104 915,0 |</w:t>
      </w:r>
    </w:p>
    <w:p>
      <w:r>
        <w:t xml:space="preserve">|  |  | 2 | Индивидуальный подоходный налог | 104 915,0 |</w:t>
      </w:r>
    </w:p>
    <w:p>
      <w:r>
        <w:t xml:space="preserve">|  | 04 |  | Налоги на собственность | 122 126,0 |</w:t>
      </w:r>
    </w:p>
    <w:p>
      <w:r>
        <w:t xml:space="preserve">|  |  | 1 | Налог на имущество | 4 650,0 |</w:t>
      </w:r>
    </w:p>
    <w:p>
      <w:r>
        <w:t xml:space="preserve">|  |  | 3 | Земельный налог | 2 250,0 |</w:t>
      </w:r>
    </w:p>
    <w:p>
      <w:r>
        <w:t xml:space="preserve">|  |  | 4 | Налог на транспортные средства | 115 026,0 |</w:t>
      </w:r>
    </w:p>
    <w:p>
      <w:r>
        <w:t xml:space="preserve">|  |  | 5 | Единый земельный налог | 200,0 |</w:t>
      </w:r>
    </w:p>
    <w:p>
      <w:r>
        <w:t xml:space="preserve">|  | 05 |  | Внутренние налоги на товары, работы и услуги | 625,0 |</w:t>
      </w:r>
    </w:p>
    <w:p>
      <w:r>
        <w:t xml:space="preserve">|  |  | 3 | Поступления за использование природных и других ресурсов | 175,0 |</w:t>
      </w:r>
    </w:p>
    <w:p>
      <w:r>
        <w:t xml:space="preserve">|  |  | 4 | Сборы за ведение предпринимательской и профессиональной деятельности | 450,0 |</w:t>
      </w:r>
    </w:p>
    <w:p>
      <w:r>
        <w:t xml:space="preserve">| 2 |  |  | Неналоговые поступления | 1 422,0 |</w:t>
      </w:r>
    </w:p>
    <w:p>
      <w:r>
        <w:t xml:space="preserve">|  | 01 |  | Доходы от государственной собственности | 1 422,0 |</w:t>
      </w:r>
    </w:p>
    <w:p>
      <w:r>
        <w:t xml:space="preserve">|  |  | 5 | Доходы от аренды имущества, находящегося в государственной собственности | 1 422,0 |</w:t>
      </w:r>
    </w:p>
    <w:p>
      <w:r>
        <w:t xml:space="preserve">| 3 |  |  | Поступления от продажи основного капитала | 30 000,0 |</w:t>
      </w:r>
    </w:p>
    <w:p>
      <w:r>
        <w:t xml:space="preserve">|  | 03 |  | Продажа земли и нематериальных активов | 30 000,0 |</w:t>
      </w:r>
    </w:p>
    <w:p>
      <w:r>
        <w:t xml:space="preserve">|  |  | 1 | Продажа земли | 30 000,0 |</w:t>
      </w:r>
    </w:p>
    <w:p>
      <w:r>
        <w:t xml:space="preserve">| 4 |  |  | Поступление трансфертов | 1 011 900,0 |</w:t>
      </w:r>
    </w:p>
    <w:p>
      <w:r>
        <w:t xml:space="preserve">|  | 02 |  | Трансферты из вышестоящих органов государственного управления | 1 011 900,0 |</w:t>
      </w:r>
    </w:p>
    <w:p>
      <w:r>
        <w:t xml:space="preserve">|  |  | 3 | Трансферты из районного (города областного значения) бюджета | 1 011 900,0 |</w:t>
      </w:r>
    </w:p>
    <w:p>
      <w:r>
        <w:t xml:space="preserve">| Функциональнаягруппа | Сумма, тысяч тенге |  |  |  |</w:t>
      </w:r>
    </w:p>
    <w:p>
      <w:r>
        <w:t xml:space="preserve">|  | Администраторы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1 340 425,5 |</w:t>
      </w:r>
    </w:p>
    <w:p>
      <w:r>
        <w:t xml:space="preserve">| 01 |  |  | Государственные услуги общего характера | 170 930,0 |</w:t>
      </w:r>
    </w:p>
    <w:p>
      <w:r>
        <w:t xml:space="preserve">|  | 124 |  | Аппарат акима города районного значения, села, поселка, сельского округа | 170 930,0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156 766,0 |</w:t>
      </w:r>
    </w:p>
    <w:p>
      <w:r>
        <w:t xml:space="preserve">|  |  | 022 | Капитальное расходы государственного органа | 6 055,0 |</w:t>
      </w:r>
    </w:p>
    <w:p>
      <w:r>
        <w:t xml:space="preserve">|  |  | 032 | Капитальные затраты подведомственных государственных учреждений и организаций | 8 109,0 |</w:t>
      </w:r>
    </w:p>
    <w:p>
      <w:r>
        <w:t xml:space="preserve">| 06 |  |  | Социальная помощь и социальное обеспечение | 103 782,0 |</w:t>
      </w:r>
    </w:p>
    <w:p>
      <w:r>
        <w:t xml:space="preserve">|  | 124 |  | Аппарат акима города районного значения, села, поселка, сельского округа | 103 782,0 |</w:t>
      </w:r>
    </w:p>
    <w:p>
      <w:r>
        <w:t xml:space="preserve">|  |  | 003 | Оказание социальной помощи нуждающимся гражданам на дому | 103 782,0 |</w:t>
      </w:r>
    </w:p>
    <w:p>
      <w:r>
        <w:t xml:space="preserve">| 07 |  |  | Жилищно-коммунальное хозяйство | 426 641,0 |</w:t>
      </w:r>
    </w:p>
    <w:p>
      <w:r>
        <w:t xml:space="preserve">|  | 124 |  | Аппарат акима города районного значения, села, поселка, сельского округа | 426 641,0 |</w:t>
      </w:r>
    </w:p>
    <w:p>
      <w:r>
        <w:t xml:space="preserve">|  |  | 008 | Освещение улиц в населенных пунктах | 124 698,0 |</w:t>
      </w:r>
    </w:p>
    <w:p>
      <w:r>
        <w:t xml:space="preserve">|  |  | 009 | Обеспечение санитарии населенных пунктов | 2 0110,0 |</w:t>
      </w:r>
    </w:p>
    <w:p>
      <w:r>
        <w:t xml:space="preserve">|  |  | 011 | Благоустройство и озеленение населенных пунктов | 281 833,0 |</w:t>
      </w:r>
    </w:p>
    <w:p>
      <w:r>
        <w:t xml:space="preserve">| 08 |  |  | Культура, спорт, туризм и информационное пространство | 41 282,0 |</w:t>
      </w:r>
    </w:p>
    <w:p>
      <w:r>
        <w:t xml:space="preserve">|  | 124 |  | Аппарат акима города районного значения, села, поселка, сельского округа | 41 282,0 |</w:t>
      </w:r>
    </w:p>
    <w:p>
      <w:r>
        <w:t xml:space="preserve">|  |  | 006 | Поддержка культурно-досуговой работы на местном уровне | 41 282,0 |</w:t>
      </w:r>
    </w:p>
    <w:p>
      <w:r>
        <w:t xml:space="preserve">| 12 |  |  | Автомобиль и коммуникация | 31 769,0 |</w:t>
      </w:r>
    </w:p>
    <w:p>
      <w:r>
        <w:t xml:space="preserve">|  | 124 |  | Аппарат акима города районного значения, села, поселка, сельского округа | 31 769,0 |</w:t>
      </w:r>
    </w:p>
    <w:p>
      <w:r>
        <w:t xml:space="preserve">|  |  | 013 | Обеспечение функционирования автомобильных дорог в городах, районного значения, селах, поселках, сельских округах | 5 250,0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26 519,0 |</w:t>
      </w:r>
    </w:p>
    <w:p>
      <w:r>
        <w:t xml:space="preserve">| 13 |  |  | Другие | 531 962,0 |</w:t>
      </w:r>
    </w:p>
    <w:p>
      <w:r>
        <w:t xml:space="preserve">|  | 124 |  | Аппарат акима города районного значения, села, поселка, сельского округа | 531 962,0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 Ел бесігі" | 531 962,0 |</w:t>
      </w:r>
    </w:p>
    <w:p>
      <w:r>
        <w:t xml:space="preserve">| 15 |  |  | Трансферты | 34 059,5 |</w:t>
      </w:r>
    </w:p>
    <w:p>
      <w:r>
        <w:t xml:space="preserve">|  | 124 |  | Аппарат акима города районного значения, села, поселка, сельского округа | 34 059,5 |</w:t>
      </w:r>
    </w:p>
    <w:p>
      <w:r>
        <w:t xml:space="preserve">|  |  | 048 | Возврат неиспольованных (недоспользованных) целевых трнасфертов | 34 059,5 |</w:t>
      </w:r>
    </w:p>
    <w:p>
      <w:r>
        <w:t xml:space="preserve">|  |  |  | 3.Чистое бюджетное кредитование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5. Дефицит (профицит) бюджета | -69 437,5 |</w:t>
      </w:r>
    </w:p>
    <w:p>
      <w:r>
        <w:t xml:space="preserve">|  |  |  | 6. Финансирование дефицита (использование профицита) бюджета | 69 437,5 |</w:t>
      </w:r>
    </w:p>
    <w:p>
      <w:r>
        <w:t xml:space="preserve">| 8 |  |  | Используемые остатки бюджетных средств | 69 437,5 |</w:t>
      </w:r>
    </w:p>
    <w:p>
      <w:r>
        <w:t xml:space="preserve">|  | 01 |  | Остатки бюджетных средств | 69 437,5 |</w:t>
      </w:r>
    </w:p>
    <w:p>
      <w:r>
        <w:t xml:space="preserve">|  |  | 1 | Свободные остатки бюджетных средств | 69 901,0 |</w:t>
      </w:r>
    </w:p>
    <w:p>
      <w:r>
        <w:t xml:space="preserve">|  |  | 2 | Остатки бюджетных средств на конец отчетного периода | 463,5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