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Бурлинского районного маслихата от 23 декабря 2022 года № 24-1 "О районном бюджете на 2023-2025 годы"</w:t>
      </w:r>
    </w:p>
    <w:p>
      <w:r>
        <w:t xml:space="preserve">Решение, Изменения. Маслихат Бурлинского района. от 22.08.2023. № 185468. редакция от 22.08.2023</w:t>
      </w:r>
    </w:p>
    <w:p>
      <w:pPr>
        <w:pStyle w:val="Heading2"/>
      </w:pPr>
      <w:r>
        <w:t xml:space="preserve">Текст</w:t>
      </w:r>
    </w:p>
    <w:p>
      <w:r>
        <w:t xml:space="preserve">Бурлинский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Бурлинского районного маслихата "О районном бюджете на 2023-2025 годы" от 23 декабря 2022 года №24-1,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2023 - 2025 годы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12 959 652 тысячи тенге, в том числе по:</w:t>
      </w:r>
    </w:p>
    <w:p>
      <w:r>
        <w:t xml:space="preserve">налоговым поступлениям – 8 353 749 тысяч тенге;</w:t>
      </w:r>
    </w:p>
    <w:p>
      <w:r>
        <w:t xml:space="preserve">неналоговым поступлениям – 20 551 тысяча тенге;</w:t>
      </w:r>
    </w:p>
    <w:p>
      <w:r>
        <w:t xml:space="preserve">поступлениям от продажи основного капитала – 133 439 тысяч тенге;</w:t>
      </w:r>
    </w:p>
    <w:p>
      <w:r>
        <w:t xml:space="preserve">поступлениям трансфертов – 4 451 913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14 864 671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600 884 тысячи тенге:</w:t>
      </w:r>
    </w:p>
    <w:p>
      <w:r>
        <w:t xml:space="preserve">бюджетные кредиты – 857 919 тысяч тенге;</w:t>
      </w:r>
    </w:p>
    <w:p>
      <w:r>
        <w:t xml:space="preserve">погашение бюджетных кредитов – 257 035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- 2 505 903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2 505 903 тысячи тенге:</w:t>
      </w:r>
    </w:p>
    <w:p>
      <w:r>
        <w:t xml:space="preserve">поступление займов – 1 628 474 тысячи тенге;</w:t>
      </w:r>
    </w:p>
    <w:p>
      <w:r>
        <w:t xml:space="preserve">погашение займов – 445 433 тысячи тенге;</w:t>
      </w:r>
    </w:p>
    <w:p>
      <w:r>
        <w:t xml:space="preserve">используемые остатки бюджетных средств – 1 322 862 тысячи тенге.";</w:t>
      </w:r>
    </w:p>
    <w:p>
      <w:r>
        <w:t xml:space="preserve">пункт 5 изложить в новой редакции:</w:t>
      </w:r>
    </w:p>
    <w:p>
      <w:r>
        <w:t xml:space="preserve">"5.Учесть в районном бюджете на 2023 год поступление целевых трансфертов и кредитов из областного бюджета в общей сумме 4 410 512 тысяч тенге:</w:t>
      </w:r>
    </w:p>
    <w:p>
      <w:r>
        <w:t xml:space="preserve">на выплату государственной адресной социальной помощи – 39 935 тысяч тенге;</w:t>
      </w:r>
    </w:p>
    <w:p>
      <w:r>
        <w:t xml:space="preserve">на государственный социальный пакет – 14 019 тысяч тенге;</w:t>
      </w:r>
    </w:p>
    <w:p>
      <w:r>
        <w:t xml:space="preserve">на размещение государственного социального заказа в неправительственных организациях – 9 712 тысяч тенге;</w:t>
      </w:r>
    </w:p>
    <w:p>
      <w:r>
        <w:t xml:space="preserve">на обеспечение прав и улучшение качества жизни лиц с инвалидностью в Республике Казахстан – 73 450 тысяч тенге;</w:t>
      </w:r>
    </w:p>
    <w:p>
      <w:r>
        <w:t xml:space="preserve">на субсидирование затрат работодателя на создание специальных рабочих мест для трудоустройства лиц с инвалидностью – 1 035 тысяч тенге;</w:t>
      </w:r>
    </w:p>
    <w:p>
      <w:r>
        <w:t xml:space="preserve">на развитие продуктивной занятости – 434 384 тысячи тенге;</w:t>
      </w:r>
    </w:p>
    <w:p>
      <w:r>
        <w:t xml:space="preserve">на развитие системы квалификаций - 207 тысяч тенге;</w:t>
      </w:r>
    </w:p>
    <w:p>
      <w:r>
        <w:t xml:space="preserve">на краткосрочное профессиональное обучение по востребованным на рынке труда квалификациям и навыкам – 9 063 тысячи тенге;</w:t>
      </w:r>
    </w:p>
    <w:p>
      <w:r>
        <w:t xml:space="preserve">на проект "Контракт поколений" - 576 тысяч тенге;</w:t>
      </w:r>
    </w:p>
    <w:p>
      <w:r>
        <w:t xml:space="preserve">на предоставление жилищных сертификатов – 3 000 тысячи тенге;</w:t>
      </w:r>
    </w:p>
    <w:p>
      <w:r>
        <w:t xml:space="preserve">установка комплекс блок модуля для водоснабжения в разъезд Пепел Бурлинского района – 12 800 тысяч тенге;</w:t>
      </w:r>
    </w:p>
    <w:p>
      <w:r>
        <w:t xml:space="preserve">капитальный ремонт подъездной дороги села Канай Бурлинского района – 372 049 тысяч тенге;</w:t>
      </w:r>
    </w:p>
    <w:p>
      <w:r>
        <w:t xml:space="preserve">средний ремонт автомобильной дороги районного значения KL-BR-2 "Амангельды-Жарсуат", 0-12 километров Бурлинского района – 527 804 тысячи тенге;</w:t>
      </w:r>
    </w:p>
    <w:p>
      <w:r>
        <w:t xml:space="preserve">капитальный ремонт внутрипоселковых дорог села Бумаколь Бурлинского района – 420 578 тысяч тенге;</w:t>
      </w:r>
    </w:p>
    <w:p>
      <w:r>
        <w:t xml:space="preserve">строительство девяти этажного многоквартирного жилого дома № 26 в десятом микрорайоне города Аксай Бурлинского района (без наружных инженерных сетей и благоустройства) – 695 813 тысяч тенге;</w:t>
      </w:r>
    </w:p>
    <w:p>
      <w:r>
        <w:t xml:space="preserve">строительство девяти этажного многоквартирного жилого дома № 27А в десятом микрорайоне города Аксай Бурлинского района (без наружных инженерных сетей и благоустройства) - 679 086 тысяч тенге;</w:t>
      </w:r>
    </w:p>
    <w:p>
      <w:r>
        <w:t xml:space="preserve">строительство инженерных сетей водоснабжения план детальной планировки "Жилой массив 2" города Аксай Бурлинского района – 28 653 тысячи тенге;</w:t>
      </w:r>
    </w:p>
    <w:p>
      <w:r>
        <w:t xml:space="preserve">строительство внутрипоселковых и ведущей в село Аралтал дорог Бурлинского района – 53 675 тысяч тенге;</w:t>
      </w:r>
    </w:p>
    <w:p>
      <w:r>
        <w:t xml:space="preserve">строительство дорог 7, 9, 11 микрорайона города Аксай Бурлинского района – 58 842 тысячи тенге;</w:t>
      </w:r>
    </w:p>
    <w:p>
      <w:r>
        <w:t xml:space="preserve">строительство дорог 12, 13 микрорайона города Аксай Бурлинского района – 91 186 тысяч тенге;</w:t>
      </w:r>
    </w:p>
    <w:p>
      <w:r>
        <w:t xml:space="preserve">реконструкция электролиний в селе Кентубек Бурлинского района – 352 388 тысяч тенге;</w:t>
      </w:r>
    </w:p>
    <w:p>
      <w:r>
        <w:t xml:space="preserve">реконструкция электролиний в селе Успеновка Бурлинского района – 289 682 тысячи тенге;</w:t>
      </w:r>
    </w:p>
    <w:p>
      <w:r>
        <w:t xml:space="preserve">строительство и благоустройство околодомовой территории с установкой котельной к девятиэтажному многоквартирному жилому дому в десятом микрорайоне города Аксай Бурлинского района (пятно №39) – 27 988 тысяч тенге;</w:t>
      </w:r>
    </w:p>
    <w:p>
      <w:r>
        <w:t xml:space="preserve">строительство призывного пункта в городе Аксай Бурлинского района (корректировка сметной документации без изменений технических решений) - 214 587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| К.Ермекбаев |</w:t>
      </w:r>
    </w:p>
    <w:p>
      <w:r>
        <w:t xml:space="preserve">|---|---|</w:t>
      </w:r>
    </w:p>
    <w:p>
      <w:r>
        <w:t xml:space="preserve">|  | Приложение к решению Бурлинского районного маслихата от 22 августа 2023 года №6-1 |</w:t>
      </w:r>
    </w:p>
    <w:p>
      <w:r>
        <w:t xml:space="preserve">|---|---|</w:t>
      </w:r>
    </w:p>
    <w:p>
      <w:r>
        <w:t xml:space="preserve">|  | Приложение 1 к решению Бурлинского районного маслихата от 23 декабря 2022 года № 24-1 |</w:t>
      </w:r>
    </w:p>
    <w:p>
      <w:pPr>
        <w:pStyle w:val="Heading2"/>
      </w:pPr>
      <w:r>
        <w:t xml:space="preserve">Глава Районный бюджет на 2023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12959652 |</w:t>
      </w:r>
    </w:p>
    <w:p>
      <w:r>
        <w:t xml:space="preserve">| 1 |  |  |  | Налоговые поступления | 8353749 |</w:t>
      </w:r>
    </w:p>
    <w:p>
      <w:r>
        <w:t xml:space="preserve">|  | 01 |  |  | Подоходный налог | 3083035 |</w:t>
      </w:r>
    </w:p>
    <w:p>
      <w:r>
        <w:t xml:space="preserve">|  |  | 1 |  | Корпоративный подоходный налог | 2094592 |</w:t>
      </w:r>
    </w:p>
    <w:p>
      <w:r>
        <w:t xml:space="preserve">|  |  | 2 |  | Индивидуальный подоходный налог | 988443 |</w:t>
      </w:r>
    </w:p>
    <w:p>
      <w:r>
        <w:t xml:space="preserve">|  | 03 |  |  | Социальный налог | 0 |</w:t>
      </w:r>
    </w:p>
    <w:p>
      <w:r>
        <w:t xml:space="preserve">|  |  | 1 |  | Социальный налог | 0 |</w:t>
      </w:r>
    </w:p>
    <w:p>
      <w:r>
        <w:t xml:space="preserve">|  | 04 |  |  | Налоги на собственность | 1683437 |</w:t>
      </w:r>
    </w:p>
    <w:p>
      <w:r>
        <w:t xml:space="preserve">|  |  | 1 |  | Налоги на имущество | 1683437 |</w:t>
      </w:r>
    </w:p>
    <w:p>
      <w:r>
        <w:t xml:space="preserve">|  | 05 |  |  | Внутренние налоги на товары, работы и услуги | 3446489 |</w:t>
      </w:r>
    </w:p>
    <w:p>
      <w:r>
        <w:t xml:space="preserve">|  |  | 2 |  | Акцизы | 3381989 |</w:t>
      </w:r>
    </w:p>
    <w:p>
      <w:r>
        <w:t xml:space="preserve">|  |  | 4 |  | Сборы за ведение предпринимательской и профессиональной деятельности | 64500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140788 |</w:t>
      </w:r>
    </w:p>
    <w:p>
      <w:r>
        <w:t xml:space="preserve">|  |  | 1 |  | Государственная пошлина | 140788 |</w:t>
      </w:r>
    </w:p>
    <w:p>
      <w:r>
        <w:t xml:space="preserve">| 2 |  |  |  | Неналоговые поступления | 20551 |</w:t>
      </w:r>
    </w:p>
    <w:p>
      <w:r>
        <w:t xml:space="preserve">|  | 01 |  |  | Доходы от государственной собственности | 20551 |</w:t>
      </w:r>
    </w:p>
    <w:p>
      <w:r>
        <w:t xml:space="preserve">|  |  | 5 |  | Доходы от аренды имущества, находящегося в государственной собственности | 20551 |</w:t>
      </w:r>
    </w:p>
    <w:p>
      <w:r>
        <w:t xml:space="preserve">| 3 |  |  |  | Поступления от продажи основного капитала | 133439 |</w:t>
      </w:r>
    </w:p>
    <w:p>
      <w:r>
        <w:t xml:space="preserve">|  | 01 |  |  | Продажа государственного имущества, закрепленного за государственными учреждениями | 133439 |</w:t>
      </w:r>
    </w:p>
    <w:p>
      <w:r>
        <w:t xml:space="preserve">|  |  | 1 |  | Продажа государственного имущества, закрепленного за государственными учреждениями | 133439 |</w:t>
      </w:r>
    </w:p>
    <w:p>
      <w:r>
        <w:t xml:space="preserve">| 4 |  |  |  | Поступления трансфертов | 4451913 |</w:t>
      </w:r>
    </w:p>
    <w:p>
      <w:r>
        <w:t xml:space="preserve">|  | 01 |  |  | Трансферты из бюджетов городов районного значения, сел, поселков, сельских округов | 131486 |</w:t>
      </w:r>
    </w:p>
    <w:p>
      <w:r>
        <w:t xml:space="preserve">|  |  | 3 |  | Бюджетные изъятия | 131486 |</w:t>
      </w:r>
    </w:p>
    <w:p>
      <w:r>
        <w:t xml:space="preserve">|  | 02 |  |  | Трансферты из вышестоящих органов государственного управления | 4320427 |</w:t>
      </w:r>
    </w:p>
    <w:p>
      <w:r>
        <w:t xml:space="preserve">|  |  | 2 |  | Трансферты из областного бюджета | 4320427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14864671 |</w:t>
      </w:r>
    </w:p>
    <w:p>
      <w:r>
        <w:t xml:space="preserve">| 1 |  |  |  | Государственные услуги общего характера | 1118509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596244 |</w:t>
      </w:r>
    </w:p>
    <w:p>
      <w:r>
        <w:t xml:space="preserve">|  |  | 112 |  | Аппарат маслихата района (города областного значения) | 50721 |</w:t>
      </w:r>
    </w:p>
    <w:p>
      <w:r>
        <w:t xml:space="preserve">|  |  |  | 001 | Услуги по обеспечению деятельности маслихата района (города областного значения) | 50721 |</w:t>
      </w:r>
    </w:p>
    <w:p>
      <w:r>
        <w:t xml:space="preserve">|  |  |  | 003 | Капитальные расходы государственного органа | 0 |</w:t>
      </w:r>
    </w:p>
    <w:p>
      <w:r>
        <w:t xml:space="preserve">|  |  | 122 |  | Аппарат акима района (города областного значения) | 545523 |</w:t>
      </w:r>
    </w:p>
    <w:p>
      <w:r>
        <w:t xml:space="preserve">|  |  |  | 001 | Услуги по обеспечению деятельности акима района (города областного значения) | 354489 |</w:t>
      </w:r>
    </w:p>
    <w:p>
      <w:r>
        <w:t xml:space="preserve">|  |  |  | 003 | Капитальные расходы государственного органа | 191034 |</w:t>
      </w:r>
    </w:p>
    <w:p>
      <w:r>
        <w:t xml:space="preserve">|  | 2 |  |  | Финансовая деятельность | 6668 |</w:t>
      </w:r>
    </w:p>
    <w:p>
      <w:r>
        <w:t xml:space="preserve">|  |  | 459 |  | Отдел экономики и финансов района (города областного значения) | 6668 |</w:t>
      </w:r>
    </w:p>
    <w:p>
      <w:r>
        <w:t xml:space="preserve">|  |  |  | 003 | Проведение оценки имущества в целях налогообложения | 2709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3959 |</w:t>
      </w:r>
    </w:p>
    <w:p>
      <w:r>
        <w:t xml:space="preserve">|  | 9 |  |  | Прочие государственные услуги общего характера | 515597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82887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и жилищной инспекции | 82887 |</w:t>
      </w:r>
    </w:p>
    <w:p>
      <w:r>
        <w:t xml:space="preserve">|  |  |  | 013 | Капитальные расходы государственного органа | 0 |</w:t>
      </w:r>
    </w:p>
    <w:p>
      <w:r>
        <w:t xml:space="preserve">|  |  | 459 |  | Отдел экономики и финансов района (города областного значения) | 154748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54817 |</w:t>
      </w:r>
    </w:p>
    <w:p>
      <w:r>
        <w:t xml:space="preserve">|  |  |  | 015 | Капитальные расходы государственного органа | 0 |</w:t>
      </w:r>
    </w:p>
    <w:p>
      <w:r>
        <w:t xml:space="preserve">|  |  |  | 113 | Целевые текущие трансферты нижестоящим бюджетам | 99931 |</w:t>
      </w:r>
    </w:p>
    <w:p>
      <w:r>
        <w:t xml:space="preserve">|  |  | 466 |  | Отдел архитектуры, градостроительства и строительства района (города областного значения) | 277962 |</w:t>
      </w:r>
    </w:p>
    <w:p>
      <w:r>
        <w:t xml:space="preserve">|  |  |  | 040 | Развитие объектов государственных органов | 277962 |</w:t>
      </w:r>
    </w:p>
    <w:p>
      <w:r>
        <w:t xml:space="preserve">| 2 |  |  |  | Оборона | 147194 |</w:t>
      </w:r>
    </w:p>
    <w:p>
      <w:r>
        <w:t xml:space="preserve">|  | 1 |  |  | Военные нужды | 63991 |</w:t>
      </w:r>
    </w:p>
    <w:p>
      <w:r>
        <w:t xml:space="preserve">|  |  | 122 |  | Аппарат акима района (города областного значения) | 63991 |</w:t>
      </w:r>
    </w:p>
    <w:p>
      <w:r>
        <w:t xml:space="preserve">|  |  |  | 005 | Мероприятия в рамках исполнения всеобщей воинской обязанности | 63991 |</w:t>
      </w:r>
    </w:p>
    <w:p>
      <w:r>
        <w:t xml:space="preserve">|  | 2 |  |  | Организация работы по чрезвычайным ситуациям | 83203 |</w:t>
      </w:r>
    </w:p>
    <w:p>
      <w:r>
        <w:t xml:space="preserve">|  |  | 122 |  | Аппарат акима района (города областного значения) | 83203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15669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населенных пунктах, в которых не созданы органы государственной противопожарной службы | 67534 |</w:t>
      </w:r>
    </w:p>
    <w:p>
      <w:r>
        <w:t xml:space="preserve">| 3 |  |  |  | Общественный порядок, безопасность, правовая, судебная, уголовно-исполнительная деятельность | 28052 |</w:t>
      </w:r>
    </w:p>
    <w:p>
      <w:r>
        <w:t xml:space="preserve">|  | 9 |  |  | Прочие услуги в области общественного порядка и безопасности | 28052 |</w:t>
      </w:r>
    </w:p>
    <w:p>
      <w:r>
        <w:t xml:space="preserve">|  |  | 499 |  | Отдел регистрации актов гражданского состояния района (города областного значения) | 28052 |</w:t>
      </w:r>
    </w:p>
    <w:p>
      <w:r>
        <w:t xml:space="preserve">|  |  |  | 001 | Услуги по реализации государственной политики на местном уровне в области регистрации актов гражданского состояния | 28052 |</w:t>
      </w:r>
    </w:p>
    <w:p>
      <w:r>
        <w:t xml:space="preserve">| 6 |  |  |  | Социальная помощь и социальное обеспечение | 1199110 |</w:t>
      </w:r>
    </w:p>
    <w:p>
      <w:r>
        <w:t xml:space="preserve">|  | 1 |  |  | Социальное обеспечение | 115326 |</w:t>
      </w:r>
    </w:p>
    <w:p>
      <w:r>
        <w:t xml:space="preserve">|  |  | 451 |  | Отдел занятости и социальных программ района (города областного значения) | 115326 |</w:t>
      </w:r>
    </w:p>
    <w:p>
      <w:r>
        <w:t xml:space="preserve">|  |  |  | 005 | Государственная адресная социальная помощь | 114291 |</w:t>
      </w:r>
    </w:p>
    <w:p>
      <w:r>
        <w:t xml:space="preserve">|  |  |  | 026 | Субсидирование затрат работодателя на создание специальных рабочих мест для трудоустройства лиц с инвалидностью | 1035 |</w:t>
      </w:r>
    </w:p>
    <w:p>
      <w:pPr>
        <w:pStyle w:val="Heading2"/>
      </w:pPr>
      <w:r>
        <w:t xml:space="preserve">1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2 |  |  | Социальная помощь | 927430 |</w:t>
      </w:r>
    </w:p>
    <w:p>
      <w:r>
        <w:t xml:space="preserve">|  |  | 451 |  | Отдел занятости и социальных программ района (города областного значения) | 927430 |</w:t>
      </w:r>
    </w:p>
    <w:p>
      <w:r>
        <w:t xml:space="preserve">|  |  |  | 002 | Программа занятости | 458356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14787 |</w:t>
      </w:r>
    </w:p>
    <w:p>
      <w:r>
        <w:t xml:space="preserve">|  |  |  | 006 | Оказание жилищной помощи | 1243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97658 |</w:t>
      </w:r>
    </w:p>
    <w:p>
      <w:r>
        <w:t xml:space="preserve">|  |  |  | 010 | Материальное обеспечение детей с инвалидностью, воспитывающихся и обучающихся на дому | 3540 |</w:t>
      </w:r>
    </w:p>
    <w:p>
      <w:r>
        <w:t xml:space="preserve">|  |  |  | 014 | Оказание социальной помощи нуждающимся гражданам на дому | 211696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88829 |</w:t>
      </w:r>
    </w:p>
    <w:p>
      <w:r>
        <w:t xml:space="preserve">|  |  |  | 023 | Обеспечение деятельности центров занятости населения | 51321 |</w:t>
      </w:r>
    </w:p>
    <w:p>
      <w:r>
        <w:t xml:space="preserve">|  | 9 |  |  | Прочие услуги в области социальной помощи и социального обеспечения | 156354 |</w:t>
      </w:r>
    </w:p>
    <w:p>
      <w:r>
        <w:t xml:space="preserve">|  |  | 451 |  | Отдел занятости и социальных программ района (города областного значения) | 153354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54528 |</w:t>
      </w:r>
    </w:p>
    <w:p>
      <w:r>
        <w:t xml:space="preserve">|  |  |  | 011 | Оплата услуг по зачислению, выплате и доставке пособий и других социальных выплат | 1700 |</w:t>
      </w:r>
    </w:p>
    <w:p>
      <w:r>
        <w:t xml:space="preserve">|  |  |  | 021 | Капитальные расходы государственного органа | 0 |</w:t>
      </w:r>
    </w:p>
    <w:p>
      <w:r>
        <w:t xml:space="preserve">|  |  |  | 050 | Обеспечение прав и улучшение качества жизни лиц с инвалидностью в Республике Казахстан | 3818 |</w:t>
      </w:r>
    </w:p>
    <w:p>
      <w:r>
        <w:t xml:space="preserve">|  |  |  | 054 | Размещение государственного социального заказа в неправительственных организациях | 93101 |</w:t>
      </w:r>
    </w:p>
    <w:p>
      <w:r>
        <w:t xml:space="preserve">|  |  |  | 062 | Развитие системы квалификаций | 207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3000 |</w:t>
      </w:r>
    </w:p>
    <w:p>
      <w:r>
        <w:t xml:space="preserve">|  |  |  | 094 | Предоставление жилищных сертификатов как социальная помощь | 3000 |</w:t>
      </w:r>
    </w:p>
    <w:p>
      <w:r>
        <w:t xml:space="preserve">| 7 |  |  |  | Жилищно-коммунальное хозяйство | 3881310 |</w:t>
      </w:r>
    </w:p>
    <w:p>
      <w:r>
        <w:t xml:space="preserve">|  | 1 |  |  | Жилищное хозяйство | 2186029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497000 |</w:t>
      </w:r>
    </w:p>
    <w:p>
      <w:r>
        <w:t xml:space="preserve">|  |  |  | 003 | Организация сохранения государственного жилищного фонда | 52000 |</w:t>
      </w:r>
    </w:p>
    <w:p>
      <w:r>
        <w:t xml:space="preserve">|  |  |  | 004 | Обеспечение жильем отдельных категорий граждан | 440000 |</w:t>
      </w:r>
    </w:p>
    <w:p>
      <w:r>
        <w:t xml:space="preserve">|  |  |  | 031 | Изготовление технических паспортов на объекты кондоминиумов | 5000 |</w:t>
      </w:r>
    </w:p>
    <w:p>
      <w:r>
        <w:t xml:space="preserve">|  |  | 466 |  | Отдел архитектуры, градостроительства и строительства района (города областного значения) | 1659361 |</w:t>
      </w:r>
    </w:p>
    <w:p>
      <w:r>
        <w:t xml:space="preserve">|  |  |  | 003 | Проектирование и (или) строительство, реконструкция жилья коммунального жилищного фонда | 1485899 |</w:t>
      </w:r>
    </w:p>
    <w:p>
      <w:r>
        <w:t xml:space="preserve">|  |  |  | 004 | Проектирование, развитие и (или) обустройство инженерно-коммуникационной инфраструктуры | 173462 |</w:t>
      </w:r>
    </w:p>
    <w:p>
      <w:r>
        <w:t xml:space="preserve">|  |  | 479 |  | Отдел жилищной инспекции района (города областного значения) | 29668 |</w:t>
      </w:r>
    </w:p>
    <w:p>
      <w:r>
        <w:t xml:space="preserve">|  |  |  | 001 | Услуги по реализации государственной политики на местном уровне в области жилищного фонда | 29668 |</w:t>
      </w:r>
    </w:p>
    <w:p>
      <w:r>
        <w:t xml:space="preserve">|  |  |  | 005 | Капитальные расходы государственного органа | 0 |</w:t>
      </w:r>
    </w:p>
    <w:p>
      <w:r>
        <w:t xml:space="preserve">|  | 2 |  |  | Коммунальное хозяйство | 1234336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1087556 |</w:t>
      </w:r>
    </w:p>
    <w:p>
      <w:r>
        <w:t xml:space="preserve">|  |  |  | 012 | Функционирование системы водоснабжения и водоотведения | 317879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(городов областного значения) | 31683 |</w:t>
      </w:r>
    </w:p>
    <w:p>
      <w:r>
        <w:t xml:space="preserve">|  |  |  | 029 | Развитие системы водоснабжения и водоотведения | 95924 |</w:t>
      </w:r>
    </w:p>
    <w:p>
      <w:r>
        <w:t xml:space="preserve">|  |  |  | 048 | Развитие благоустройства городов и населенных пунктов | 642070 |</w:t>
      </w:r>
    </w:p>
    <w:p>
      <w:r>
        <w:t xml:space="preserve">|  |  | 466 |  | Отдел архитектуры, градостроительства и строительства района (города областного значения) | 146780 |</w:t>
      </w:r>
    </w:p>
    <w:p>
      <w:r>
        <w:t xml:space="preserve">|  |  |  | 007 | Развитие благоустройства городов и населенных пунктов | 146780 |</w:t>
      </w:r>
    </w:p>
    <w:p>
      <w:r>
        <w:t xml:space="preserve">|  |  |  | 058 | Развитие системы водоснабжения и водоотведения в сельских населенных пунктах | 0 |</w:t>
      </w:r>
    </w:p>
    <w:p>
      <w:r>
        <w:t xml:space="preserve">|  | 3 |  |  | Благоустройство населенных пунктов | 460945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460945 |</w:t>
      </w:r>
    </w:p>
    <w:p>
      <w:r>
        <w:t xml:space="preserve">|  |  |  | 015 | Освещение улиц в населенных пунктах | 65965 |</w:t>
      </w:r>
    </w:p>
    <w:p>
      <w:r>
        <w:t xml:space="preserve">|  |  |  | 016 | Обеспечение санитарии населенных пунктов | 394980 |</w:t>
      </w:r>
    </w:p>
    <w:p>
      <w:r>
        <w:t xml:space="preserve">|  |  |  | 018 | Благоустройство и озеленение населенных пунктов | 0 |</w:t>
      </w:r>
    </w:p>
    <w:p>
      <w:r>
        <w:t xml:space="preserve">| 8 |  |  |  | Культура, спорт, туризм и информационное пространство | 1909393 |</w:t>
      </w:r>
    </w:p>
    <w:p>
      <w:r>
        <w:t xml:space="preserve">|  | 1 |  |  | Деятельность в области культуры | 833460 |</w:t>
      </w:r>
    </w:p>
    <w:p>
      <w:r>
        <w:t xml:space="preserve">|  |  | 455 |  | Отдел культуры и развития языков района (города областного значения) | 833460 |</w:t>
      </w:r>
    </w:p>
    <w:p>
      <w:r>
        <w:t xml:space="preserve">|  |  |  | 003 | Поддержка культурно-досуговой работы | 833460 |</w:t>
      </w:r>
    </w:p>
    <w:p>
      <w:r>
        <w:t xml:space="preserve">|  |  | 466 |  | Отдел архитектуры, градостроительства и строительства района (города областного значения) | 0 |</w:t>
      </w:r>
    </w:p>
    <w:p>
      <w:r>
        <w:t xml:space="preserve">|  |  |  | 011 | Развитие объектов культуры | 0 |</w:t>
      </w:r>
    </w:p>
    <w:p>
      <w:r>
        <w:t xml:space="preserve">|  | 2 |  |  | Спорт | 493613 |</w:t>
      </w:r>
    </w:p>
    <w:p>
      <w:r>
        <w:t xml:space="preserve">|  |  | 465 |  | Отдел физической культуры и спорта района (города областного значения) | 483513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22381 |</w:t>
      </w:r>
    </w:p>
    <w:p>
      <w:r>
        <w:t xml:space="preserve">|  |  |  | 004 | Капитальные расходы государственного органа | 0 |</w:t>
      </w:r>
    </w:p>
    <w:p>
      <w:r>
        <w:t xml:space="preserve">|  |  |  | 006 | Проведение спортивных соревнований на районном (города областного значения) уровне | 421132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40000 |</w:t>
      </w:r>
    </w:p>
    <w:p>
      <w:pPr>
        <w:pStyle w:val="Heading2"/>
      </w:pPr>
      <w:r>
        <w:t xml:space="preserve">2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 | 466 |  | Отдел архитектуры, градостроительства и строительства района (города областного значения) | 10100 |</w:t>
      </w:r>
    </w:p>
    <w:p>
      <w:r>
        <w:t xml:space="preserve">|  |  |  | 008 | Развитие объектов спорта | 10100 |</w:t>
      </w:r>
    </w:p>
    <w:p>
      <w:r>
        <w:t xml:space="preserve">|  | 3 |  |  | Информационное пространство | 432284 |</w:t>
      </w:r>
    </w:p>
    <w:p>
      <w:r>
        <w:t xml:space="preserve">|  |  | 455 |  | Отдел культуры и развития языков района (города областного значения) | 330295 |</w:t>
      </w:r>
    </w:p>
    <w:p>
      <w:r>
        <w:t xml:space="preserve">|  |  |  | 006 | Функционирование районных (городских) библиотек | 325575 |</w:t>
      </w:r>
    </w:p>
    <w:p>
      <w:r>
        <w:t xml:space="preserve">|  |  |  | 007 | Развитие государственного языка и других языков народа Казахстана | 4720 |</w:t>
      </w:r>
    </w:p>
    <w:p>
      <w:r>
        <w:t xml:space="preserve">|  |  | 456 |  | Отдел внутренней политики района (города областного значения) | 101989 |</w:t>
      </w:r>
    </w:p>
    <w:p>
      <w:r>
        <w:t xml:space="preserve">|  |  |  | 002 | Услуги по проведению государственной информационной политики | 101989 |</w:t>
      </w:r>
    </w:p>
    <w:p>
      <w:r>
        <w:t xml:space="preserve">|  | 9 |  |  | Прочие услуги по организации культуры, спорта, туризма и информационного пространства | 150036 |</w:t>
      </w:r>
    </w:p>
    <w:p>
      <w:r>
        <w:t xml:space="preserve">|  |  | 455 |  | Отдел культуры и развития языков района (города областного значения) | 27180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27180 |</w:t>
      </w:r>
    </w:p>
    <w:p>
      <w:r>
        <w:t xml:space="preserve">|  |  |  | 010 | Капитальные расходы государственного органа | 0 |</w:t>
      </w:r>
    </w:p>
    <w:p>
      <w:r>
        <w:t xml:space="preserve">|  |  | 456 |  | Отдел внутренней политики района (города областного значения) | 122856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49715 |</w:t>
      </w:r>
    </w:p>
    <w:p>
      <w:r>
        <w:t xml:space="preserve">|  |  |  | 003 | Реализация мероприятий в сфере молодежной политики | 73141 |</w:t>
      </w:r>
    </w:p>
    <w:p>
      <w:r>
        <w:t xml:space="preserve">|  |  |  | 006 | Капитальные расходы государственного органа | 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159762 |</w:t>
      </w:r>
    </w:p>
    <w:p>
      <w:r>
        <w:t xml:space="preserve">|  | 1 |  |  | Сельское хозяйство | 67831 |</w:t>
      </w:r>
    </w:p>
    <w:p>
      <w:r>
        <w:t xml:space="preserve">|  |  | 462 |  | Отдел сельского хозяйства района (города областного значения) | 67831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67831 |</w:t>
      </w:r>
    </w:p>
    <w:p>
      <w:r>
        <w:t xml:space="preserve">|  |  |  | 006 | Капитальные расходы государственного органа | 0 |</w:t>
      </w:r>
    </w:p>
    <w:p>
      <w:r>
        <w:t xml:space="preserve">|  | 6 |  |  | Земельные отношения | 55557 |</w:t>
      </w:r>
    </w:p>
    <w:p>
      <w:r>
        <w:t xml:space="preserve">|  |  | 463 |  | Отдел земельных отношений района (города областного значения) | 55557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47207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8350 |</w:t>
      </w:r>
    </w:p>
    <w:p>
      <w:r>
        <w:t xml:space="preserve">|  |  |  | 007 | Капитальные расходы государственного органа | 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36374 |</w:t>
      </w:r>
    </w:p>
    <w:p>
      <w:r>
        <w:t xml:space="preserve">|  |  | 459 |  | Отдел экономики и финансов района (города областного значения) | 36374 |</w:t>
      </w:r>
    </w:p>
    <w:p>
      <w:r>
        <w:t xml:space="preserve">|  |  |  | 099 | Реализация мер по оказанию социальной поддержки специалистов | 36374 |</w:t>
      </w:r>
    </w:p>
    <w:p>
      <w:r>
        <w:t xml:space="preserve">| 11 |  |  |  | Промышленность, архитектурная, градостроительная и строительная деятельность | 132968 |</w:t>
      </w:r>
    </w:p>
    <w:p>
      <w:r>
        <w:t xml:space="preserve">|  | 2 |  |  | Архитектурная, градостроительная и строительная деятельность | 132968 |</w:t>
      </w:r>
    </w:p>
    <w:p>
      <w:r>
        <w:t xml:space="preserve">|  |  | 466 |  | Отдел архитектуры, градостроительства и строительства района (города областного значения) | 132968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53553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66615 |</w:t>
      </w:r>
    </w:p>
    <w:p>
      <w:r>
        <w:t xml:space="preserve">|  |  |  | 015 | Капитальные расходы государственного органа | 0 |</w:t>
      </w:r>
    </w:p>
    <w:p>
      <w:r>
        <w:t xml:space="preserve">|  |  |  | 113 | Целевые текущие трансферты нижестоящим бюджетам | 12800 |</w:t>
      </w:r>
    </w:p>
    <w:p>
      <w:r>
        <w:t xml:space="preserve">| 12 |  |  |  | Транспорт и коммуникации | 2203219 |</w:t>
      </w:r>
    </w:p>
    <w:p>
      <w:r>
        <w:t xml:space="preserve">|  | 1 |  |  | Автомобильный транспорт | 2091219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2091219 |</w:t>
      </w:r>
    </w:p>
    <w:p>
      <w:r>
        <w:t xml:space="preserve">|  |  |  | 020 | Развитие транспортной инфраструктуры | 0 |</w:t>
      </w:r>
    </w:p>
    <w:p>
      <w:r>
        <w:t xml:space="preserve">|  |  |  | 023 | Обеспечение функционирования автомобильных дорог | 1182695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8671 |</w:t>
      </w:r>
    </w:p>
    <w:p>
      <w:r>
        <w:t xml:space="preserve">|  |  |  | 051 | Реализация приоритетных проектов транспортной инфраструктуры | 899853 |</w:t>
      </w:r>
    </w:p>
    <w:p>
      <w:r>
        <w:t xml:space="preserve">|  | 9 |  |  | Прочие услуги в сфере транспорта и коммуникаций | 112000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112000 |</w:t>
      </w:r>
    </w:p>
    <w:p>
      <w:r>
        <w:t xml:space="preserve">|  |  |  | 037 | Субсидирование пассажирских перевозок по социально-значимым городским (сельским), пригородным и внутрирайонным сообщениям | 112000 |</w:t>
      </w:r>
    </w:p>
    <w:p>
      <w:r>
        <w:t xml:space="preserve">| 13 |  |  |  | Прочие | 2564921 |</w:t>
      </w:r>
    </w:p>
    <w:p>
      <w:r>
        <w:t xml:space="preserve">|  | 3 |  |  | Поддержка предпринимательской деятельности и защита конкуренции | 24487 |</w:t>
      </w:r>
    </w:p>
    <w:p>
      <w:r>
        <w:t xml:space="preserve">|  |  | 469 |  | Отдел предпринимательства района (города областного значения) | 24487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24487 |</w:t>
      </w:r>
    </w:p>
    <w:p>
      <w:r>
        <w:t xml:space="preserve">|  |  |  | 004 | Капитальные расходы государственного органа | 0 |</w:t>
      </w:r>
    </w:p>
    <w:p>
      <w:r>
        <w:t xml:space="preserve">|  | 9 |  |  | Прочие | 2540434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2135088 |</w:t>
      </w:r>
    </w:p>
    <w:p>
      <w:r>
        <w:t xml:space="preserve">|  |  |  | 040 | Реализация мер по содействию экономическому развитию регионов в рамках Программы развития регионов до 2020 года | 155288 |</w:t>
      </w:r>
    </w:p>
    <w:p>
      <w:r>
        <w:t xml:space="preserve">|  |  |  | 062 | Реализация мероприятий по социальной и инженерной инфраструктуре в сельских населенных пунктах в рамках проекта "Ауыл-Ел бесігі" | 444408 |</w:t>
      </w:r>
    </w:p>
    <w:p>
      <w:r>
        <w:t xml:space="preserve">|  |  |  | 064 | Развитие социальной и инженерной инфраструктуры в сельских населенных пунктах в рамках проекта "Ауыл-Ел бесігі" | 311441 |</w:t>
      </w:r>
    </w:p>
    <w:p>
      <w:r>
        <w:t xml:space="preserve">|  |  |  | 085 | Реализация бюджетных инвестиционных проектов в моногородах | 1223951 |</w:t>
      </w:r>
    </w:p>
    <w:p>
      <w:pPr>
        <w:pStyle w:val="Heading2"/>
      </w:pPr>
      <w:r>
        <w:t xml:space="preserve">3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 | 459 |  | Отдел экономики и финансов района (города областного значения) | 405346 |</w:t>
      </w:r>
    </w:p>
    <w:p>
      <w:r>
        <w:t xml:space="preserve">|  |  |  | 012 | Резерв местного исполнительного органа района (города областного значения) | 405346 |</w:t>
      </w:r>
    </w:p>
    <w:p>
      <w:r>
        <w:t xml:space="preserve">| 14 |  |  |  | Обслуживание долга | 78384 |</w:t>
      </w:r>
    </w:p>
    <w:p>
      <w:r>
        <w:t xml:space="preserve">|  | 1 |  |  | Обслуживание долга | 78384 |</w:t>
      </w:r>
    </w:p>
    <w:p>
      <w:r>
        <w:t xml:space="preserve">|  |  | 459 |  | Отдел экономики и финансов района (города областного значения) | 78384 |</w:t>
      </w:r>
    </w:p>
    <w:p>
      <w:r>
        <w:t xml:space="preserve">|  |  |  | 021 | Обслуживание долга местных исполнительных органов по выплате вознаграждений и иных по займам из областного бюджета | 78384 |</w:t>
      </w:r>
    </w:p>
    <w:p>
      <w:r>
        <w:t xml:space="preserve">| 15 |  |  |  | Трансферты | 1441849 |</w:t>
      </w:r>
    </w:p>
    <w:p>
      <w:r>
        <w:t xml:space="preserve">|  | 1 |  |  | Трансферты | 1441849 |</w:t>
      </w:r>
    </w:p>
    <w:p>
      <w:r>
        <w:t xml:space="preserve">|  |  | 459 |  | Отдел экономики и финансов района (города областного значения) | 1441849 |</w:t>
      </w:r>
    </w:p>
    <w:p>
      <w:r>
        <w:t xml:space="preserve">|  |  |  | 006 | Возврат неиспользованных (недоиспользованных) целевых трансфертов | 10482 |</w:t>
      </w:r>
    </w:p>
    <w:p>
      <w:r>
        <w:t xml:space="preserve">|  |  |  | 038 | Субвенции | 1339812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91555 |</w:t>
      </w:r>
    </w:p>
    <w:p>
      <w:r>
        <w:t xml:space="preserve">|  |  |  |  | 3) Чистое бюджетное кредитование | 600884 |</w:t>
      </w:r>
    </w:p>
    <w:p>
      <w:r>
        <w:t xml:space="preserve">|  |  |  |  | Бюджетные кредиты | 857919 |</w:t>
      </w:r>
    </w:p>
    <w:p>
      <w:r>
        <w:t xml:space="preserve">| 7 |  |  |  | Жилищно-коммунальное хозяйство | 604344 |</w:t>
      </w:r>
    </w:p>
    <w:p>
      <w:r>
        <w:t xml:space="preserve">|  | 1 |  |  | Жилищное хозяйство | 604344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604344 |</w:t>
      </w:r>
    </w:p>
    <w:p>
      <w:r>
        <w:t xml:space="preserve">|  |  |  | 081 | Кредитование на проведение капитального ремонта общего имущества объектов кондоминиумов | 164344 |</w:t>
      </w:r>
    </w:p>
    <w:p>
      <w:r>
        <w:t xml:space="preserve">|  |  |  | 083 | Бюджетное кредитование АО "Жилищный строительный сберегательный банк "Отбасы банк" для предоставления предварительных и промежуточных жилищных займов | 440000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253575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253575 |</w:t>
      </w:r>
    </w:p>
    <w:p>
      <w:r>
        <w:t xml:space="preserve">|  |  | 459 |  | Отдел экономики и финансов района (города областного значения) | 253575 |</w:t>
      </w:r>
    </w:p>
    <w:p>
      <w:r>
        <w:t xml:space="preserve">|  |  |  | 018 | Бюджетные кредиты для реализации мер социальной поддержки специалистов | 253575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257035 |</w:t>
      </w:r>
    </w:p>
    <w:p>
      <w:r>
        <w:t xml:space="preserve">|  | 01 |  |  | Погашение бюджетных кредитов | 257035 |</w:t>
      </w:r>
    </w:p>
    <w:p>
      <w:r>
        <w:t xml:space="preserve">|  |  | 1 |  | Погашение бюджетных кредитов, выданных из государственного бюджета | 257035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065 | Формирование или увеличение уставного капитала юридических лиц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-2505903 |</w:t>
      </w:r>
    </w:p>
    <w:p>
      <w:r>
        <w:t xml:space="preserve">|  |  |  |  | 6) Финансирование дефицита (использование профицита) бюджета | 2505903 |</w:t>
      </w:r>
    </w:p>
    <w:p>
      <w:r>
        <w:t xml:space="preserve">| 7 |  |  |  | Поступления займов | 1628474 |</w:t>
      </w:r>
    </w:p>
    <w:p>
      <w:r>
        <w:t xml:space="preserve">|  | 01 |  |  | Внутренние государственные займы | 1628474 |</w:t>
      </w:r>
    </w:p>
    <w:p>
      <w:r>
        <w:t xml:space="preserve">|  |  | 2 |  | Договоры займа | 1628474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445433 |</w:t>
      </w:r>
    </w:p>
    <w:p>
      <w:r>
        <w:t xml:space="preserve">|  | 1 |  |  | Погашение займов | 445433 |</w:t>
      </w:r>
    </w:p>
    <w:p>
      <w:r>
        <w:t xml:space="preserve">|  |  | 459 |  | Отдел экономики и финансов (города областного значения) | 445433 |</w:t>
      </w:r>
    </w:p>
    <w:p>
      <w:r>
        <w:t xml:space="preserve">|  |  |  | 005 | Погашение долга местного исполнительного органа перед вышестоящим бюджетом | 445433 |</w:t>
      </w:r>
    </w:p>
    <w:p>
      <w:r>
        <w:t xml:space="preserve">| Категория | cумма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1322862 |</w:t>
      </w:r>
    </w:p>
    <w:p>
      <w:r>
        <w:t xml:space="preserve">|  | 01 |  |  | Остатки бюджетных средств | 1322862 |</w:t>
      </w:r>
    </w:p>
    <w:p>
      <w:r>
        <w:t xml:space="preserve">|  |  | 1 |  | Свободные остатки бюджетных средств | 1322862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