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Енбекшильдерского района от 28 августа 2014 года № а-6/248 "Об утверждении Правил расчета ставки арендной платы при передаче районного коммунального имущества в имущественный наем (аренду)"</w:t>
      </w:r>
    </w:p>
    <w:p>
      <w:r>
        <w:t xml:space="preserve">Постановление. Акимат района Биржан сал (старое название: Енбекшильдерского района). от 27.05.2015. № 95259. редакция от 27.05.2015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 марта 2011 года «О государственном имуществе», акимат района ПОСТАНОВЛЯЕТ: 1. Признать утратившим силу постановление акимата Енбекшильдерского района от 28 августа 2014 года № а-6/248 «Об утверждении Правил расчета ставки арендной платы при передаче районного коммунального имущества в имущественный наем (аренду)» (зарегистрировано в Реестре государственной регистрации нормативных правовых актов № 4384, опубликовано 17 октября 2014 года в газетах «Сельская новь» и «Жаңа дәуір»). 2. Контроль за исполнением настоящего постановления возложить на заместителя акима района Шауенова С.Ж.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Аким района                                А.Кииков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